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35" w:rsidRPr="00354035" w:rsidRDefault="00354035" w:rsidP="00354035">
      <w:pPr>
        <w:pBdr>
          <w:bottom w:val="single" w:sz="6" w:space="1" w:color="auto"/>
        </w:pBdr>
        <w:spacing w:after="0" w:line="240" w:lineRule="auto"/>
        <w:jc w:val="center"/>
        <w:rPr>
          <w:rFonts w:ascii="Arial" w:eastAsia="Times New Roman" w:hAnsi="Arial" w:cs="Arial"/>
          <w:vanish/>
          <w:sz w:val="16"/>
          <w:szCs w:val="16"/>
          <w:lang w:eastAsia="pl-PL"/>
        </w:rPr>
      </w:pPr>
      <w:r w:rsidRPr="00354035">
        <w:rPr>
          <w:rFonts w:ascii="Arial" w:eastAsia="Times New Roman" w:hAnsi="Arial" w:cs="Arial"/>
          <w:vanish/>
          <w:sz w:val="16"/>
          <w:szCs w:val="16"/>
          <w:lang w:eastAsia="pl-PL"/>
        </w:rPr>
        <w:t>Początek formularza</w:t>
      </w:r>
    </w:p>
    <w:p w:rsidR="00354035" w:rsidRPr="00354035" w:rsidRDefault="00354035" w:rsidP="00354035">
      <w:pPr>
        <w:spacing w:after="240" w:line="240" w:lineRule="auto"/>
        <w:rPr>
          <w:rFonts w:ascii="Times New Roman" w:eastAsia="Times New Roman" w:hAnsi="Times New Roman" w:cs="Times New Roman"/>
          <w:sz w:val="24"/>
          <w:szCs w:val="24"/>
          <w:lang w:eastAsia="pl-PL"/>
        </w:rPr>
      </w:pPr>
      <w:bookmarkStart w:id="0" w:name="_GoBack"/>
      <w:bookmarkEnd w:id="0"/>
      <w:r w:rsidRPr="00354035">
        <w:rPr>
          <w:rFonts w:ascii="Times New Roman" w:eastAsia="Times New Roman" w:hAnsi="Times New Roman" w:cs="Times New Roman"/>
          <w:sz w:val="24"/>
          <w:szCs w:val="24"/>
          <w:lang w:eastAsia="pl-PL"/>
        </w:rPr>
        <w:t xml:space="preserve">Ogłoszenie nr 589843-N-2018 z dnia 2018-07-16 r. </w:t>
      </w:r>
    </w:p>
    <w:p w:rsidR="00354035" w:rsidRPr="00354035" w:rsidRDefault="00354035" w:rsidP="00354035">
      <w:pPr>
        <w:spacing w:after="0" w:line="240" w:lineRule="auto"/>
        <w:jc w:val="center"/>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Gmina Opatowiec: „Efektywne wykorzystanie energii poprzez termomodernizację budynku Ośrodka Zdrowia w Opatowcu” </w:t>
      </w:r>
      <w:r w:rsidRPr="00354035">
        <w:rPr>
          <w:rFonts w:ascii="Times New Roman" w:eastAsia="Times New Roman" w:hAnsi="Times New Roman" w:cs="Times New Roman"/>
          <w:sz w:val="24"/>
          <w:szCs w:val="24"/>
          <w:lang w:eastAsia="pl-PL"/>
        </w:rPr>
        <w:br/>
        <w:t xml:space="preserve">OGŁOSZENIE O ZAMÓWIENIU - Roboty budowlane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Zamieszczanie ogłoszenia:</w:t>
      </w:r>
      <w:r w:rsidRPr="00354035">
        <w:rPr>
          <w:rFonts w:ascii="Times New Roman" w:eastAsia="Times New Roman" w:hAnsi="Times New Roman" w:cs="Times New Roman"/>
          <w:sz w:val="24"/>
          <w:szCs w:val="24"/>
          <w:lang w:eastAsia="pl-PL"/>
        </w:rPr>
        <w:t xml:space="preserve"> Zamieszczanie obowiązkowe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Ogłoszenie dotyczy:</w:t>
      </w:r>
      <w:r w:rsidRPr="00354035">
        <w:rPr>
          <w:rFonts w:ascii="Times New Roman" w:eastAsia="Times New Roman" w:hAnsi="Times New Roman" w:cs="Times New Roman"/>
          <w:sz w:val="24"/>
          <w:szCs w:val="24"/>
          <w:lang w:eastAsia="pl-PL"/>
        </w:rPr>
        <w:t xml:space="preserve"> Zamówienia publicznego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Nazwa projektu lub programu</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Efektywne wykorzystanie energii poprzez termomodernizację budynku Ośrodka Zdrowia w Opatowcu.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4035">
        <w:rPr>
          <w:rFonts w:ascii="Times New Roman" w:eastAsia="Times New Roman" w:hAnsi="Times New Roman" w:cs="Times New Roman"/>
          <w:sz w:val="24"/>
          <w:szCs w:val="24"/>
          <w:lang w:eastAsia="pl-PL"/>
        </w:rPr>
        <w:t>Pzp</w:t>
      </w:r>
      <w:proofErr w:type="spellEnd"/>
      <w:r w:rsidRPr="003540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u w:val="single"/>
          <w:lang w:eastAsia="pl-PL"/>
        </w:rPr>
        <w:t>SEKCJA I: ZAMAWIAJĄCY</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Postępowanie przeprowadza centralny zamawiający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Informacje na temat </w:t>
      </w:r>
      <w:proofErr w:type="gramStart"/>
      <w:r w:rsidRPr="00354035">
        <w:rPr>
          <w:rFonts w:ascii="Times New Roman" w:eastAsia="Times New Roman" w:hAnsi="Times New Roman" w:cs="Times New Roman"/>
          <w:b/>
          <w:bCs/>
          <w:sz w:val="24"/>
          <w:szCs w:val="24"/>
          <w:lang w:eastAsia="pl-PL"/>
        </w:rPr>
        <w:t>podmiotu któremu</w:t>
      </w:r>
      <w:proofErr w:type="gramEnd"/>
      <w:r w:rsidRPr="00354035">
        <w:rPr>
          <w:rFonts w:ascii="Times New Roman" w:eastAsia="Times New Roman" w:hAnsi="Times New Roman" w:cs="Times New Roman"/>
          <w:b/>
          <w:bCs/>
          <w:sz w:val="24"/>
          <w:szCs w:val="24"/>
          <w:lang w:eastAsia="pl-PL"/>
        </w:rPr>
        <w:t xml:space="preserve"> zamawiający powierzył/powierzyli prowadzenie postępowania:</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Postępowanie jest przeprowadzane wspólnie przez zamawiających</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Informacje dodatkowe:</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 1) NAZWA I ADRES: </w:t>
      </w:r>
      <w:r w:rsidRPr="00354035">
        <w:rPr>
          <w:rFonts w:ascii="Times New Roman" w:eastAsia="Times New Roman" w:hAnsi="Times New Roman" w:cs="Times New Roman"/>
          <w:sz w:val="24"/>
          <w:szCs w:val="24"/>
          <w:lang w:eastAsia="pl-PL"/>
        </w:rPr>
        <w:t xml:space="preserve">Gmina Opatowiec, krajowy numer identyfikacyjny 29101052400000, ul. </w:t>
      </w:r>
      <w:proofErr w:type="gramStart"/>
      <w:r w:rsidRPr="00354035">
        <w:rPr>
          <w:rFonts w:ascii="Times New Roman" w:eastAsia="Times New Roman" w:hAnsi="Times New Roman" w:cs="Times New Roman"/>
          <w:sz w:val="24"/>
          <w:szCs w:val="24"/>
          <w:lang w:eastAsia="pl-PL"/>
        </w:rPr>
        <w:t xml:space="preserve">Rynek  3 , 28520   </w:t>
      </w:r>
      <w:proofErr w:type="gramEnd"/>
      <w:r w:rsidRPr="00354035">
        <w:rPr>
          <w:rFonts w:ascii="Times New Roman" w:eastAsia="Times New Roman" w:hAnsi="Times New Roman" w:cs="Times New Roman"/>
          <w:sz w:val="24"/>
          <w:szCs w:val="24"/>
          <w:lang w:eastAsia="pl-PL"/>
        </w:rPr>
        <w:t>Opatowiec, woj. świętokrzyskie, państwo Polska, tel. 41 35 18 052, e-mail informatyk@opatowiec.</w:t>
      </w:r>
      <w:proofErr w:type="gramStart"/>
      <w:r w:rsidRPr="00354035">
        <w:rPr>
          <w:rFonts w:ascii="Times New Roman" w:eastAsia="Times New Roman" w:hAnsi="Times New Roman" w:cs="Times New Roman"/>
          <w:sz w:val="24"/>
          <w:szCs w:val="24"/>
          <w:lang w:eastAsia="pl-PL"/>
        </w:rPr>
        <w:t>pl</w:t>
      </w:r>
      <w:proofErr w:type="gramEnd"/>
      <w:r w:rsidRPr="00354035">
        <w:rPr>
          <w:rFonts w:ascii="Times New Roman" w:eastAsia="Times New Roman" w:hAnsi="Times New Roman" w:cs="Times New Roman"/>
          <w:sz w:val="24"/>
          <w:szCs w:val="24"/>
          <w:lang w:eastAsia="pl-PL"/>
        </w:rPr>
        <w:t xml:space="preserve">, faks 41 35 18 034. </w:t>
      </w:r>
      <w:r w:rsidRPr="00354035">
        <w:rPr>
          <w:rFonts w:ascii="Times New Roman" w:eastAsia="Times New Roman" w:hAnsi="Times New Roman" w:cs="Times New Roman"/>
          <w:sz w:val="24"/>
          <w:szCs w:val="24"/>
          <w:lang w:eastAsia="pl-PL"/>
        </w:rPr>
        <w:br/>
        <w:t>Adres strony internetowej (URL): http</w:t>
      </w:r>
      <w:proofErr w:type="gramStart"/>
      <w:r w:rsidRPr="00354035">
        <w:rPr>
          <w:rFonts w:ascii="Times New Roman" w:eastAsia="Times New Roman" w:hAnsi="Times New Roman" w:cs="Times New Roman"/>
          <w:sz w:val="24"/>
          <w:szCs w:val="24"/>
          <w:lang w:eastAsia="pl-PL"/>
        </w:rPr>
        <w:t>://ug</w:t>
      </w:r>
      <w:proofErr w:type="gramEnd"/>
      <w:r w:rsidRPr="00354035">
        <w:rPr>
          <w:rFonts w:ascii="Times New Roman" w:eastAsia="Times New Roman" w:hAnsi="Times New Roman" w:cs="Times New Roman"/>
          <w:sz w:val="24"/>
          <w:szCs w:val="24"/>
          <w:lang w:eastAsia="pl-PL"/>
        </w:rPr>
        <w:t>.</w:t>
      </w:r>
      <w:proofErr w:type="gramStart"/>
      <w:r w:rsidRPr="00354035">
        <w:rPr>
          <w:rFonts w:ascii="Times New Roman" w:eastAsia="Times New Roman" w:hAnsi="Times New Roman" w:cs="Times New Roman"/>
          <w:sz w:val="24"/>
          <w:szCs w:val="24"/>
          <w:lang w:eastAsia="pl-PL"/>
        </w:rPr>
        <w:t>opatowiec</w:t>
      </w:r>
      <w:proofErr w:type="gramEnd"/>
      <w:r w:rsidRPr="00354035">
        <w:rPr>
          <w:rFonts w:ascii="Times New Roman" w:eastAsia="Times New Roman" w:hAnsi="Times New Roman" w:cs="Times New Roman"/>
          <w:sz w:val="24"/>
          <w:szCs w:val="24"/>
          <w:lang w:eastAsia="pl-PL"/>
        </w:rPr>
        <w:t xml:space="preserve">.pl/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lastRenderedPageBreak/>
        <w:t xml:space="preserve">Adres profilu nabywcy: </w:t>
      </w:r>
      <w:r w:rsidRPr="00354035">
        <w:rPr>
          <w:rFonts w:ascii="Times New Roman" w:eastAsia="Times New Roman" w:hAnsi="Times New Roman" w:cs="Times New Roman"/>
          <w:sz w:val="24"/>
          <w:szCs w:val="24"/>
          <w:lang w:eastAsia="pl-PL"/>
        </w:rPr>
        <w:br/>
        <w:t xml:space="preserve">Adres strony </w:t>
      </w:r>
      <w:proofErr w:type="gramStart"/>
      <w:r w:rsidRPr="00354035">
        <w:rPr>
          <w:rFonts w:ascii="Times New Roman" w:eastAsia="Times New Roman" w:hAnsi="Times New Roman" w:cs="Times New Roman"/>
          <w:sz w:val="24"/>
          <w:szCs w:val="24"/>
          <w:lang w:eastAsia="pl-PL"/>
        </w:rPr>
        <w:t>internetowej pod którym</w:t>
      </w:r>
      <w:proofErr w:type="gramEnd"/>
      <w:r w:rsidRPr="00354035">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 2) RODZAJ ZAMAWIAJĄCEGO: </w:t>
      </w:r>
      <w:r w:rsidRPr="00354035">
        <w:rPr>
          <w:rFonts w:ascii="Times New Roman" w:eastAsia="Times New Roman" w:hAnsi="Times New Roman" w:cs="Times New Roman"/>
          <w:sz w:val="24"/>
          <w:szCs w:val="24"/>
          <w:lang w:eastAsia="pl-PL"/>
        </w:rPr>
        <w:t xml:space="preserve">Administracja samorządowa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I.3) WSPÓLNE UDZIELANIE </w:t>
      </w:r>
      <w:proofErr w:type="gramStart"/>
      <w:r w:rsidRPr="00354035">
        <w:rPr>
          <w:rFonts w:ascii="Times New Roman" w:eastAsia="Times New Roman" w:hAnsi="Times New Roman" w:cs="Times New Roman"/>
          <w:b/>
          <w:bCs/>
          <w:sz w:val="24"/>
          <w:szCs w:val="24"/>
          <w:lang w:eastAsia="pl-PL"/>
        </w:rPr>
        <w:t xml:space="preserve">ZAMÓWIENIA </w:t>
      </w:r>
      <w:r w:rsidRPr="00354035">
        <w:rPr>
          <w:rFonts w:ascii="Times New Roman" w:eastAsia="Times New Roman" w:hAnsi="Times New Roman" w:cs="Times New Roman"/>
          <w:b/>
          <w:bCs/>
          <w:i/>
          <w:iCs/>
          <w:sz w:val="24"/>
          <w:szCs w:val="24"/>
          <w:lang w:eastAsia="pl-PL"/>
        </w:rPr>
        <w:t>(jeżeli</w:t>
      </w:r>
      <w:proofErr w:type="gramEnd"/>
      <w:r w:rsidRPr="00354035">
        <w:rPr>
          <w:rFonts w:ascii="Times New Roman" w:eastAsia="Times New Roman" w:hAnsi="Times New Roman" w:cs="Times New Roman"/>
          <w:b/>
          <w:bCs/>
          <w:i/>
          <w:iCs/>
          <w:sz w:val="24"/>
          <w:szCs w:val="24"/>
          <w:lang w:eastAsia="pl-PL"/>
        </w:rPr>
        <w:t xml:space="preserve"> dotyczy)</w:t>
      </w:r>
      <w:r w:rsidRPr="00354035">
        <w:rPr>
          <w:rFonts w:ascii="Times New Roman" w:eastAsia="Times New Roman" w:hAnsi="Times New Roman" w:cs="Times New Roman"/>
          <w:b/>
          <w:bCs/>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54035">
        <w:rPr>
          <w:rFonts w:ascii="Times New Roman" w:eastAsia="Times New Roman" w:hAnsi="Times New Roman" w:cs="Times New Roman"/>
          <w:sz w:val="24"/>
          <w:szCs w:val="24"/>
          <w:lang w:eastAsia="pl-PL"/>
        </w:rPr>
        <w:t>Europejskiej (który</w:t>
      </w:r>
      <w:proofErr w:type="gramEnd"/>
      <w:r w:rsidRPr="00354035">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I.4) KOMUNIKACJA: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Tak </w:t>
      </w:r>
      <w:r w:rsidRPr="00354035">
        <w:rPr>
          <w:rFonts w:ascii="Times New Roman" w:eastAsia="Times New Roman" w:hAnsi="Times New Roman" w:cs="Times New Roman"/>
          <w:sz w:val="24"/>
          <w:szCs w:val="24"/>
          <w:lang w:eastAsia="pl-PL"/>
        </w:rPr>
        <w:br/>
        <w:t>http</w:t>
      </w:r>
      <w:proofErr w:type="gramStart"/>
      <w:r w:rsidRPr="00354035">
        <w:rPr>
          <w:rFonts w:ascii="Times New Roman" w:eastAsia="Times New Roman" w:hAnsi="Times New Roman" w:cs="Times New Roman"/>
          <w:sz w:val="24"/>
          <w:szCs w:val="24"/>
          <w:lang w:eastAsia="pl-PL"/>
        </w:rPr>
        <w:t>://bip</w:t>
      </w:r>
      <w:proofErr w:type="gramEnd"/>
      <w:r w:rsidRPr="00354035">
        <w:rPr>
          <w:rFonts w:ascii="Times New Roman" w:eastAsia="Times New Roman" w:hAnsi="Times New Roman" w:cs="Times New Roman"/>
          <w:sz w:val="24"/>
          <w:szCs w:val="24"/>
          <w:lang w:eastAsia="pl-PL"/>
        </w:rPr>
        <w:t>.</w:t>
      </w:r>
      <w:proofErr w:type="gramStart"/>
      <w:r w:rsidRPr="00354035">
        <w:rPr>
          <w:rFonts w:ascii="Times New Roman" w:eastAsia="Times New Roman" w:hAnsi="Times New Roman" w:cs="Times New Roman"/>
          <w:sz w:val="24"/>
          <w:szCs w:val="24"/>
          <w:lang w:eastAsia="pl-PL"/>
        </w:rPr>
        <w:t>gminy</w:t>
      </w:r>
      <w:proofErr w:type="gramEnd"/>
      <w:r w:rsidRPr="00354035">
        <w:rPr>
          <w:rFonts w:ascii="Times New Roman" w:eastAsia="Times New Roman" w:hAnsi="Times New Roman" w:cs="Times New Roman"/>
          <w:sz w:val="24"/>
          <w:szCs w:val="24"/>
          <w:lang w:eastAsia="pl-PL"/>
        </w:rPr>
        <w:t>.</w:t>
      </w:r>
      <w:proofErr w:type="gramStart"/>
      <w:r w:rsidRPr="00354035">
        <w:rPr>
          <w:rFonts w:ascii="Times New Roman" w:eastAsia="Times New Roman" w:hAnsi="Times New Roman" w:cs="Times New Roman"/>
          <w:sz w:val="24"/>
          <w:szCs w:val="24"/>
          <w:lang w:eastAsia="pl-PL"/>
        </w:rPr>
        <w:t>com</w:t>
      </w:r>
      <w:proofErr w:type="gramEnd"/>
      <w:r w:rsidRPr="00354035">
        <w:rPr>
          <w:rFonts w:ascii="Times New Roman" w:eastAsia="Times New Roman" w:hAnsi="Times New Roman" w:cs="Times New Roman"/>
          <w:sz w:val="24"/>
          <w:szCs w:val="24"/>
          <w:lang w:eastAsia="pl-PL"/>
        </w:rPr>
        <w:t>.</w:t>
      </w:r>
      <w:proofErr w:type="gramStart"/>
      <w:r w:rsidRPr="00354035">
        <w:rPr>
          <w:rFonts w:ascii="Times New Roman" w:eastAsia="Times New Roman" w:hAnsi="Times New Roman" w:cs="Times New Roman"/>
          <w:sz w:val="24"/>
          <w:szCs w:val="24"/>
          <w:lang w:eastAsia="pl-PL"/>
        </w:rPr>
        <w:t>pl</w:t>
      </w:r>
      <w:proofErr w:type="gramEnd"/>
      <w:r w:rsidRPr="00354035">
        <w:rPr>
          <w:rFonts w:ascii="Times New Roman" w:eastAsia="Times New Roman" w:hAnsi="Times New Roman" w:cs="Times New Roman"/>
          <w:sz w:val="24"/>
          <w:szCs w:val="24"/>
          <w:lang w:eastAsia="pl-PL"/>
        </w:rPr>
        <w:t>/opatowiec/przetargi.</w:t>
      </w:r>
      <w:proofErr w:type="gramStart"/>
      <w:r w:rsidRPr="00354035">
        <w:rPr>
          <w:rFonts w:ascii="Times New Roman" w:eastAsia="Times New Roman" w:hAnsi="Times New Roman" w:cs="Times New Roman"/>
          <w:sz w:val="24"/>
          <w:szCs w:val="24"/>
          <w:lang w:eastAsia="pl-PL"/>
        </w:rPr>
        <w:t>php</w:t>
      </w:r>
      <w:proofErr w:type="gramEnd"/>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Tak </w:t>
      </w:r>
      <w:r w:rsidRPr="00354035">
        <w:rPr>
          <w:rFonts w:ascii="Times New Roman" w:eastAsia="Times New Roman" w:hAnsi="Times New Roman" w:cs="Times New Roman"/>
          <w:sz w:val="24"/>
          <w:szCs w:val="24"/>
          <w:lang w:eastAsia="pl-PL"/>
        </w:rPr>
        <w:br/>
        <w:t>http</w:t>
      </w:r>
      <w:proofErr w:type="gramStart"/>
      <w:r w:rsidRPr="00354035">
        <w:rPr>
          <w:rFonts w:ascii="Times New Roman" w:eastAsia="Times New Roman" w:hAnsi="Times New Roman" w:cs="Times New Roman"/>
          <w:sz w:val="24"/>
          <w:szCs w:val="24"/>
          <w:lang w:eastAsia="pl-PL"/>
        </w:rPr>
        <w:t>://bip</w:t>
      </w:r>
      <w:proofErr w:type="gramEnd"/>
      <w:r w:rsidRPr="00354035">
        <w:rPr>
          <w:rFonts w:ascii="Times New Roman" w:eastAsia="Times New Roman" w:hAnsi="Times New Roman" w:cs="Times New Roman"/>
          <w:sz w:val="24"/>
          <w:szCs w:val="24"/>
          <w:lang w:eastAsia="pl-PL"/>
        </w:rPr>
        <w:t>.</w:t>
      </w:r>
      <w:proofErr w:type="gramStart"/>
      <w:r w:rsidRPr="00354035">
        <w:rPr>
          <w:rFonts w:ascii="Times New Roman" w:eastAsia="Times New Roman" w:hAnsi="Times New Roman" w:cs="Times New Roman"/>
          <w:sz w:val="24"/>
          <w:szCs w:val="24"/>
          <w:lang w:eastAsia="pl-PL"/>
        </w:rPr>
        <w:t>gminy</w:t>
      </w:r>
      <w:proofErr w:type="gramEnd"/>
      <w:r w:rsidRPr="00354035">
        <w:rPr>
          <w:rFonts w:ascii="Times New Roman" w:eastAsia="Times New Roman" w:hAnsi="Times New Roman" w:cs="Times New Roman"/>
          <w:sz w:val="24"/>
          <w:szCs w:val="24"/>
          <w:lang w:eastAsia="pl-PL"/>
        </w:rPr>
        <w:t>.</w:t>
      </w:r>
      <w:proofErr w:type="gramStart"/>
      <w:r w:rsidRPr="00354035">
        <w:rPr>
          <w:rFonts w:ascii="Times New Roman" w:eastAsia="Times New Roman" w:hAnsi="Times New Roman" w:cs="Times New Roman"/>
          <w:sz w:val="24"/>
          <w:szCs w:val="24"/>
          <w:lang w:eastAsia="pl-PL"/>
        </w:rPr>
        <w:t>com</w:t>
      </w:r>
      <w:proofErr w:type="gramEnd"/>
      <w:r w:rsidRPr="00354035">
        <w:rPr>
          <w:rFonts w:ascii="Times New Roman" w:eastAsia="Times New Roman" w:hAnsi="Times New Roman" w:cs="Times New Roman"/>
          <w:sz w:val="24"/>
          <w:szCs w:val="24"/>
          <w:lang w:eastAsia="pl-PL"/>
        </w:rPr>
        <w:t>.</w:t>
      </w:r>
      <w:proofErr w:type="gramStart"/>
      <w:r w:rsidRPr="00354035">
        <w:rPr>
          <w:rFonts w:ascii="Times New Roman" w:eastAsia="Times New Roman" w:hAnsi="Times New Roman" w:cs="Times New Roman"/>
          <w:sz w:val="24"/>
          <w:szCs w:val="24"/>
          <w:lang w:eastAsia="pl-PL"/>
        </w:rPr>
        <w:t>pl</w:t>
      </w:r>
      <w:proofErr w:type="gramEnd"/>
      <w:r w:rsidRPr="00354035">
        <w:rPr>
          <w:rFonts w:ascii="Times New Roman" w:eastAsia="Times New Roman" w:hAnsi="Times New Roman" w:cs="Times New Roman"/>
          <w:sz w:val="24"/>
          <w:szCs w:val="24"/>
          <w:lang w:eastAsia="pl-PL"/>
        </w:rPr>
        <w:t>/opatowiec/przetargi.</w:t>
      </w:r>
      <w:proofErr w:type="gramStart"/>
      <w:r w:rsidRPr="00354035">
        <w:rPr>
          <w:rFonts w:ascii="Times New Roman" w:eastAsia="Times New Roman" w:hAnsi="Times New Roman" w:cs="Times New Roman"/>
          <w:sz w:val="24"/>
          <w:szCs w:val="24"/>
          <w:lang w:eastAsia="pl-PL"/>
        </w:rPr>
        <w:t>php</w:t>
      </w:r>
      <w:proofErr w:type="gramEnd"/>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Oferty lub wnioski o dopuszczenie do udziału w postępowaniu należy przesyłać:</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Elektronicznie</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r w:rsidRPr="00354035">
        <w:rPr>
          <w:rFonts w:ascii="Times New Roman" w:eastAsia="Times New Roman" w:hAnsi="Times New Roman" w:cs="Times New Roman"/>
          <w:sz w:val="24"/>
          <w:szCs w:val="24"/>
          <w:lang w:eastAsia="pl-PL"/>
        </w:rPr>
        <w:br/>
        <w:t xml:space="preserve">adres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Nie </w:t>
      </w:r>
      <w:r w:rsidRPr="00354035">
        <w:rPr>
          <w:rFonts w:ascii="Times New Roman" w:eastAsia="Times New Roman" w:hAnsi="Times New Roman" w:cs="Times New Roman"/>
          <w:sz w:val="24"/>
          <w:szCs w:val="24"/>
          <w:lang w:eastAsia="pl-PL"/>
        </w:rPr>
        <w:br/>
        <w:t xml:space="preserve">Inny sposób: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Nie </w:t>
      </w:r>
      <w:r w:rsidRPr="00354035">
        <w:rPr>
          <w:rFonts w:ascii="Times New Roman" w:eastAsia="Times New Roman" w:hAnsi="Times New Roman" w:cs="Times New Roman"/>
          <w:sz w:val="24"/>
          <w:szCs w:val="24"/>
          <w:lang w:eastAsia="pl-PL"/>
        </w:rPr>
        <w:br/>
        <w:t xml:space="preserve">Inny sposób: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Adres: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lastRenderedPageBreak/>
        <w:br/>
      </w:r>
      <w:r w:rsidRPr="003540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r w:rsidRPr="003540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u w:val="single"/>
          <w:lang w:eastAsia="pl-PL"/>
        </w:rPr>
        <w:t xml:space="preserve">SEKCJA II: PRZEDMIOT ZAMÓWIENIA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II.1) Nazwa nadana zamówieniu przez zamawiającego: </w:t>
      </w:r>
      <w:r w:rsidRPr="00354035">
        <w:rPr>
          <w:rFonts w:ascii="Times New Roman" w:eastAsia="Times New Roman" w:hAnsi="Times New Roman" w:cs="Times New Roman"/>
          <w:sz w:val="24"/>
          <w:szCs w:val="24"/>
          <w:lang w:eastAsia="pl-PL"/>
        </w:rPr>
        <w:t xml:space="preserve">„Efektywne wykorzystanie energii poprzez termomodernizację budynku Ośrodka Zdrowia w Opatowcu”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Numer referencyjny: </w:t>
      </w:r>
      <w:r w:rsidRPr="00354035">
        <w:rPr>
          <w:rFonts w:ascii="Times New Roman" w:eastAsia="Times New Roman" w:hAnsi="Times New Roman" w:cs="Times New Roman"/>
          <w:sz w:val="24"/>
          <w:szCs w:val="24"/>
          <w:lang w:eastAsia="pl-PL"/>
        </w:rPr>
        <w:t xml:space="preserve">271.18.2018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4035" w:rsidRPr="00354035" w:rsidRDefault="00354035" w:rsidP="00354035">
      <w:pPr>
        <w:spacing w:after="0" w:line="240" w:lineRule="auto"/>
        <w:jc w:val="both"/>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II.2) Rodzaj zamówienia: </w:t>
      </w:r>
      <w:r w:rsidRPr="00354035">
        <w:rPr>
          <w:rFonts w:ascii="Times New Roman" w:eastAsia="Times New Roman" w:hAnsi="Times New Roman" w:cs="Times New Roman"/>
          <w:sz w:val="24"/>
          <w:szCs w:val="24"/>
          <w:lang w:eastAsia="pl-PL"/>
        </w:rPr>
        <w:t xml:space="preserve">Roboty budowlane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II.3) Informacja o możliwości składania ofert częściowych</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Zamówienie podzielone jest na części: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Oferty lub wnioski o dopuszczenie do udziału w postępowaniu można składać w odniesieniu do:</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II.4) Krótki opis przedmiotu zamówienia </w:t>
      </w:r>
      <w:r w:rsidRPr="00354035">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354035">
        <w:rPr>
          <w:rFonts w:ascii="Times New Roman" w:eastAsia="Times New Roman" w:hAnsi="Times New Roman" w:cs="Times New Roman"/>
          <w:i/>
          <w:iCs/>
          <w:sz w:val="24"/>
          <w:szCs w:val="24"/>
          <w:lang w:eastAsia="pl-PL"/>
        </w:rPr>
        <w:t>wymagań )</w:t>
      </w:r>
      <w:r w:rsidRPr="00354035">
        <w:rPr>
          <w:rFonts w:ascii="Times New Roman" w:eastAsia="Times New Roman" w:hAnsi="Times New Roman" w:cs="Times New Roman"/>
          <w:b/>
          <w:bCs/>
          <w:sz w:val="24"/>
          <w:szCs w:val="24"/>
          <w:lang w:eastAsia="pl-PL"/>
        </w:rPr>
        <w:t xml:space="preserve"> </w:t>
      </w:r>
      <w:proofErr w:type="gramEnd"/>
      <w:r w:rsidRPr="00354035">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354035">
        <w:rPr>
          <w:rFonts w:ascii="Times New Roman" w:eastAsia="Times New Roman" w:hAnsi="Times New Roman" w:cs="Times New Roman"/>
          <w:sz w:val="24"/>
          <w:szCs w:val="24"/>
          <w:lang w:eastAsia="pl-PL"/>
        </w:rPr>
        <w:t xml:space="preserve">1 Przedmiotem zamówienia jest realizacja zakresu robót zadania pn. „Efektywne wykorzystanie energii poprzez termomodernizację budynku Ośrodka Zdrowia w Opatowcu”, określony poniżej: Zakres robót: 1. Roboty demontażowe - demontaż istniejących rur spustowych nadających się do użytku, - rozebranie obróbek blacharskich, okapów podokiennych z blachy </w:t>
      </w:r>
      <w:proofErr w:type="gramStart"/>
      <w:r w:rsidRPr="00354035">
        <w:rPr>
          <w:rFonts w:ascii="Times New Roman" w:eastAsia="Times New Roman" w:hAnsi="Times New Roman" w:cs="Times New Roman"/>
          <w:sz w:val="24"/>
          <w:szCs w:val="24"/>
          <w:lang w:eastAsia="pl-PL"/>
        </w:rPr>
        <w:t>nie nadającej</w:t>
      </w:r>
      <w:proofErr w:type="gramEnd"/>
      <w:r w:rsidRPr="00354035">
        <w:rPr>
          <w:rFonts w:ascii="Times New Roman" w:eastAsia="Times New Roman" w:hAnsi="Times New Roman" w:cs="Times New Roman"/>
          <w:sz w:val="24"/>
          <w:szCs w:val="24"/>
          <w:lang w:eastAsia="pl-PL"/>
        </w:rPr>
        <w:t xml:space="preserve"> się do użytku, - demontaż balustrad schodowych i balkonowych pochylni (wszystkich), - podstemplowanie zagrożonych stropów pojedynczymi stemplami o wys. 3,3 m, podstemplowanie daszku żelbetowego o powierzchni 25 m2, grubości około 12 cm podczas robót rozbiórkowych schodów, - rozebranie podłoża z betonu żwirowego o grubości ponad 15 cm, rozebranie schodów o szerokości 3m przy północnej elewacji. 2 </w:t>
      </w:r>
      <w:proofErr w:type="gramStart"/>
      <w:r w:rsidRPr="00354035">
        <w:rPr>
          <w:rFonts w:ascii="Times New Roman" w:eastAsia="Times New Roman" w:hAnsi="Times New Roman" w:cs="Times New Roman"/>
          <w:sz w:val="24"/>
          <w:szCs w:val="24"/>
          <w:lang w:eastAsia="pl-PL"/>
        </w:rPr>
        <w:t>szt</w:t>
      </w:r>
      <w:proofErr w:type="gramEnd"/>
      <w:r w:rsidRPr="00354035">
        <w:rPr>
          <w:rFonts w:ascii="Times New Roman" w:eastAsia="Times New Roman" w:hAnsi="Times New Roman" w:cs="Times New Roman"/>
          <w:sz w:val="24"/>
          <w:szCs w:val="24"/>
          <w:lang w:eastAsia="pl-PL"/>
        </w:rPr>
        <w:t xml:space="preserve">. Do lica podestu. Schody puste w środku. Bieg wykonany na szalunku traconym. - </w:t>
      </w:r>
      <w:proofErr w:type="gramStart"/>
      <w:r w:rsidRPr="00354035">
        <w:rPr>
          <w:rFonts w:ascii="Times New Roman" w:eastAsia="Times New Roman" w:hAnsi="Times New Roman" w:cs="Times New Roman"/>
          <w:sz w:val="24"/>
          <w:szCs w:val="24"/>
          <w:lang w:eastAsia="pl-PL"/>
        </w:rPr>
        <w:t>rozebranie</w:t>
      </w:r>
      <w:proofErr w:type="gramEnd"/>
      <w:r w:rsidRPr="00354035">
        <w:rPr>
          <w:rFonts w:ascii="Times New Roman" w:eastAsia="Times New Roman" w:hAnsi="Times New Roman" w:cs="Times New Roman"/>
          <w:sz w:val="24"/>
          <w:szCs w:val="24"/>
          <w:lang w:eastAsia="pl-PL"/>
        </w:rPr>
        <w:t xml:space="preserve"> podłoża z betonu żwirowego o grubości ponad 15 cm, rozebranie schodów o szerokości 1,4m przy północnej elewacji. 1 </w:t>
      </w:r>
      <w:proofErr w:type="gramStart"/>
      <w:r w:rsidRPr="00354035">
        <w:rPr>
          <w:rFonts w:ascii="Times New Roman" w:eastAsia="Times New Roman" w:hAnsi="Times New Roman" w:cs="Times New Roman"/>
          <w:sz w:val="24"/>
          <w:szCs w:val="24"/>
          <w:lang w:eastAsia="pl-PL"/>
        </w:rPr>
        <w:t>szt</w:t>
      </w:r>
      <w:proofErr w:type="gramEnd"/>
      <w:r w:rsidRPr="00354035">
        <w:rPr>
          <w:rFonts w:ascii="Times New Roman" w:eastAsia="Times New Roman" w:hAnsi="Times New Roman" w:cs="Times New Roman"/>
          <w:sz w:val="24"/>
          <w:szCs w:val="24"/>
          <w:lang w:eastAsia="pl-PL"/>
        </w:rPr>
        <w:t xml:space="preserve">. Do lica ściany budynku (bez wnęki). - </w:t>
      </w:r>
      <w:proofErr w:type="gramStart"/>
      <w:r w:rsidRPr="00354035">
        <w:rPr>
          <w:rFonts w:ascii="Times New Roman" w:eastAsia="Times New Roman" w:hAnsi="Times New Roman" w:cs="Times New Roman"/>
          <w:sz w:val="24"/>
          <w:szCs w:val="24"/>
          <w:lang w:eastAsia="pl-PL"/>
        </w:rPr>
        <w:t>mechaniczna</w:t>
      </w:r>
      <w:proofErr w:type="gramEnd"/>
      <w:r w:rsidRPr="00354035">
        <w:rPr>
          <w:rFonts w:ascii="Times New Roman" w:eastAsia="Times New Roman" w:hAnsi="Times New Roman" w:cs="Times New Roman"/>
          <w:sz w:val="24"/>
          <w:szCs w:val="24"/>
          <w:lang w:eastAsia="pl-PL"/>
        </w:rPr>
        <w:t xml:space="preserve"> rozbiórka elementów konstrukcji betonowych zbrojonych, rozebranie istniejącej pochylni dla osób niepełnosprawnych wraz z podestem przed wnęką apteki. Długość pochylni do rozebrania = 30m x szerokość średnio 1,5 x grubość 0,15 m wraz z konstrukcją wsporczą murowaną z bloczków betonowych i fundamentami = 7,5 m3. - </w:t>
      </w:r>
      <w:r w:rsidRPr="00354035">
        <w:rPr>
          <w:rFonts w:ascii="Times New Roman" w:eastAsia="Times New Roman" w:hAnsi="Times New Roman" w:cs="Times New Roman"/>
          <w:sz w:val="24"/>
          <w:szCs w:val="24"/>
          <w:lang w:eastAsia="pl-PL"/>
        </w:rPr>
        <w:lastRenderedPageBreak/>
        <w:t xml:space="preserve">mechaniczna rozbiórka elementów konstrukcji betonowych niezbrojonych o grubości do 15 cm, rozebranie spękanej wylewki o grubości 10 cm istniejącego podestu, rozbiórka lastrico we wnęce obok wejścia do apteki. 2. Roboty ziemne i fundamentowe związane z przebudową podestu - ręczne wykopy fundamentowe z transportem urobku samochodami skrzyniowymi na odległość do 1 km. Wykopy pod ławy. Ławy przy ścianach istniejącego podestu + ławy pod ściany przedłużenia podestu. - </w:t>
      </w:r>
      <w:proofErr w:type="gramStart"/>
      <w:r w:rsidRPr="00354035">
        <w:rPr>
          <w:rFonts w:ascii="Times New Roman" w:eastAsia="Times New Roman" w:hAnsi="Times New Roman" w:cs="Times New Roman"/>
          <w:sz w:val="24"/>
          <w:szCs w:val="24"/>
          <w:lang w:eastAsia="pl-PL"/>
        </w:rPr>
        <w:t>przygotowanie</w:t>
      </w:r>
      <w:proofErr w:type="gramEnd"/>
      <w:r w:rsidRPr="00354035">
        <w:rPr>
          <w:rFonts w:ascii="Times New Roman" w:eastAsia="Times New Roman" w:hAnsi="Times New Roman" w:cs="Times New Roman"/>
          <w:sz w:val="24"/>
          <w:szCs w:val="24"/>
          <w:lang w:eastAsia="pl-PL"/>
        </w:rPr>
        <w:t xml:space="preserve"> i montaż zbrojenia konstrukcji monolitycznych budowli – pręty żebrowane o śr. 8-14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Zbrojenie ław. - </w:t>
      </w:r>
      <w:proofErr w:type="gramStart"/>
      <w:r w:rsidRPr="00354035">
        <w:rPr>
          <w:rFonts w:ascii="Times New Roman" w:eastAsia="Times New Roman" w:hAnsi="Times New Roman" w:cs="Times New Roman"/>
          <w:sz w:val="24"/>
          <w:szCs w:val="24"/>
          <w:lang w:eastAsia="pl-PL"/>
        </w:rPr>
        <w:t>ławy</w:t>
      </w:r>
      <w:proofErr w:type="gramEnd"/>
      <w:r w:rsidRPr="00354035">
        <w:rPr>
          <w:rFonts w:ascii="Times New Roman" w:eastAsia="Times New Roman" w:hAnsi="Times New Roman" w:cs="Times New Roman"/>
          <w:sz w:val="24"/>
          <w:szCs w:val="24"/>
          <w:lang w:eastAsia="pl-PL"/>
        </w:rPr>
        <w:t xml:space="preserve"> fundamentowe prostokątne żelbetowe, szerokość do 0,6 m - z zastosowaniem pompy do betonu. 3. Roboty murarskie i betonowe związane z przebudową podestu - izolacja pozioma przeciwwilgociowa na ławach fundamentowych z warstwy papy izolacyjnej, - ściany z bloczków betonowych murowane na zaprawie cementowej przy istniejących ścianach podestu oraz na przedłużeniu podestu grubości 24 cm, - słupy żelbetowe w ścianach murowanych z bloczka betonowego, jednostronnie deskowane, słupki żelbetowe w ścianie z bloczków betonowych na pełną wysokość ścian o wymiarach 0,24 x 0,24 m, jako stopy pod istniejące słupki wsporcze zadaszenia podestu, zbrojenie słupków 4#12+strzemiona 6 mm co 25 </w:t>
      </w:r>
      <w:proofErr w:type="gramStart"/>
      <w:r w:rsidRPr="00354035">
        <w:rPr>
          <w:rFonts w:ascii="Times New Roman" w:eastAsia="Times New Roman" w:hAnsi="Times New Roman" w:cs="Times New Roman"/>
          <w:sz w:val="24"/>
          <w:szCs w:val="24"/>
          <w:lang w:eastAsia="pl-PL"/>
        </w:rPr>
        <w:t xml:space="preserve">cm , </w:t>
      </w:r>
      <w:proofErr w:type="gramEnd"/>
      <w:r w:rsidRPr="00354035">
        <w:rPr>
          <w:rFonts w:ascii="Times New Roman" w:eastAsia="Times New Roman" w:hAnsi="Times New Roman" w:cs="Times New Roman"/>
          <w:sz w:val="24"/>
          <w:szCs w:val="24"/>
          <w:lang w:eastAsia="pl-PL"/>
        </w:rPr>
        <w:t xml:space="preserve">pręty#12 zabetonowane wcześniej w ławie, - wieńce żelbetowe w deskowaniu-transport betonu pompą. Zwieńczenie murku oporowego podestu, - przygotowanie i montaż zbrojenia konstrukcji monolitycznych budowli – pręty żebrowane o śr. 8-14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zbrojenie wieńca - podkład pod posadzkę podestu z wykorzystaniem zagęszczonego gruzu betonowego z robót rozbiórkowych na podłożu gruntowym, stabilizowany betonem B10, - izolacje przeciwwilgociowe i przeciwwodne z folii polietylenowej szerokiej poziome </w:t>
      </w:r>
      <w:proofErr w:type="spellStart"/>
      <w:r w:rsidRPr="00354035">
        <w:rPr>
          <w:rFonts w:ascii="Times New Roman" w:eastAsia="Times New Roman" w:hAnsi="Times New Roman" w:cs="Times New Roman"/>
          <w:sz w:val="24"/>
          <w:szCs w:val="24"/>
          <w:lang w:eastAsia="pl-PL"/>
        </w:rPr>
        <w:t>podposadzkowe</w:t>
      </w:r>
      <w:proofErr w:type="spellEnd"/>
      <w:r w:rsidRPr="00354035">
        <w:rPr>
          <w:rFonts w:ascii="Times New Roman" w:eastAsia="Times New Roman" w:hAnsi="Times New Roman" w:cs="Times New Roman"/>
          <w:sz w:val="24"/>
          <w:szCs w:val="24"/>
          <w:lang w:eastAsia="pl-PL"/>
        </w:rPr>
        <w:t xml:space="preserve">, - płyta żelbetowa gr. 15 cm na zagęszczonym podłożu z gruzu i kruszywa, beton B20, zbrojenie siatką zgrzewaną 10 x 10 mm (oczko 15), - przygotowanie i montaż zbrojenia konstrukcji monolitycznych budowli-pręty żebrowane o śr. 8-14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zbrojenie płyty matami zgrzewanymi z prętów 10 mm, - podkłady betonowe grubości 8 cm wykonywane przy użyciu „</w:t>
      </w:r>
      <w:proofErr w:type="spellStart"/>
      <w:r w:rsidRPr="00354035">
        <w:rPr>
          <w:rFonts w:ascii="Times New Roman" w:eastAsia="Times New Roman" w:hAnsi="Times New Roman" w:cs="Times New Roman"/>
          <w:sz w:val="24"/>
          <w:szCs w:val="24"/>
          <w:lang w:eastAsia="pl-PL"/>
        </w:rPr>
        <w:t>Miksokreta</w:t>
      </w:r>
      <w:proofErr w:type="spellEnd"/>
      <w:r w:rsidRPr="00354035">
        <w:rPr>
          <w:rFonts w:ascii="Times New Roman" w:eastAsia="Times New Roman" w:hAnsi="Times New Roman" w:cs="Times New Roman"/>
          <w:sz w:val="24"/>
          <w:szCs w:val="24"/>
          <w:lang w:eastAsia="pl-PL"/>
        </w:rPr>
        <w:t xml:space="preserve">” w pomieszczeniach o pow. ponad 8m2 - przygotowanie podłoża pod wykonanie okładzin podłogowych – jednokrotne gruntowanie podłoża pod kleje cementowe, - okładziny podestu z płytek układanych na klej mrozoodporny metodą kombinowaną, płytka klinkierowa bazowa 30x30 cm x 11 mm. Taurus Grys – Grys/szary. Paradyż - cokoliki przyścienne, płytka klinkierowa cokołowa 30x8,1 cm x 11 mm. Taurus Grys – Grys/szary. Paradyż - okładziny czoła pionowego podestu z płytek układanych na klej metodą kombinowaną, płytka klinkierowa bazowa 30x30 cm x 11 mm. Taurus Grys – Grys/szary. Paradyż 4. Wykonanie schodów - ręczne wykopy fundamentowe z transportem urobku samochodami skrzyniowymi na odległość do 1 km (kat. gr. IV), wykopy pod ławy fundamentowe murowanych ścian bocznych schodów i fundamentu oporowego schodów. Wymiary wykopu = szerokość 30 cm, głębokość 110 cm od poziomu istniejącego gruntu, - przygotowanie i montaż zbrojenia konstrukcji monolitycznych budowli – pręty żebrowane o śr. 8-14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Zbrojenie ław. - </w:t>
      </w:r>
      <w:proofErr w:type="gramStart"/>
      <w:r w:rsidRPr="00354035">
        <w:rPr>
          <w:rFonts w:ascii="Times New Roman" w:eastAsia="Times New Roman" w:hAnsi="Times New Roman" w:cs="Times New Roman"/>
          <w:sz w:val="24"/>
          <w:szCs w:val="24"/>
          <w:lang w:eastAsia="pl-PL"/>
        </w:rPr>
        <w:t>ławy</w:t>
      </w:r>
      <w:proofErr w:type="gramEnd"/>
      <w:r w:rsidRPr="00354035">
        <w:rPr>
          <w:rFonts w:ascii="Times New Roman" w:eastAsia="Times New Roman" w:hAnsi="Times New Roman" w:cs="Times New Roman"/>
          <w:sz w:val="24"/>
          <w:szCs w:val="24"/>
          <w:lang w:eastAsia="pl-PL"/>
        </w:rPr>
        <w:t xml:space="preserve"> fundamentowe prostokątne żelbetowe szerokość do 0,6 m - z zastosowaniem pompy do betonu. Ławy o wymiarach: szerokość 0,3 x wysokość 1,1m. - ściany boczne schodów (trójkątne, pod bieg schodowy) z bloczków betonowych murowane na zaprawie cementowej, - podkład pod bieg schodowy z wykorzystaniem zagęszczonego gruzu betonowego z robót rozbiórkowych na podłożu gruntowym, stabilizowany betonem B10, - schody żelbetowe – stopnie betonowe zewnętrzne na gotowym podłożu – z zastosowaniem pompy do betonu, - przygotowanie i montaż zbrojenia konstrukcji monolitycznych budowli – pręty żebrowane o śr. 8-14 mm, - okładziny stopni z kształtek z kamieni sztucznych na zaprawie klejowej cienkowarstwowej – stopnica prosta z kapinosem strukturalna Taurus Grys firmy Paradyż, - okładziny stopni z kształtek z kamieni sztucznych na zaprawie klejowej cienkowarstwowej – płytka </w:t>
      </w:r>
      <w:proofErr w:type="spellStart"/>
      <w:r w:rsidRPr="00354035">
        <w:rPr>
          <w:rFonts w:ascii="Times New Roman" w:eastAsia="Times New Roman" w:hAnsi="Times New Roman" w:cs="Times New Roman"/>
          <w:sz w:val="24"/>
          <w:szCs w:val="24"/>
          <w:lang w:eastAsia="pl-PL"/>
        </w:rPr>
        <w:t>podstopnicowa</w:t>
      </w:r>
      <w:proofErr w:type="spellEnd"/>
      <w:r w:rsidRPr="00354035">
        <w:rPr>
          <w:rFonts w:ascii="Times New Roman" w:eastAsia="Times New Roman" w:hAnsi="Times New Roman" w:cs="Times New Roman"/>
          <w:sz w:val="24"/>
          <w:szCs w:val="24"/>
          <w:lang w:eastAsia="pl-PL"/>
        </w:rPr>
        <w:t xml:space="preserve"> strukturalna Taurus Grys firmy Paradyż, - okładziny stopni z kształtek z kamieni sztucznych na zaprawie klejowej </w:t>
      </w:r>
      <w:proofErr w:type="gramStart"/>
      <w:r w:rsidRPr="00354035">
        <w:rPr>
          <w:rFonts w:ascii="Times New Roman" w:eastAsia="Times New Roman" w:hAnsi="Times New Roman" w:cs="Times New Roman"/>
          <w:sz w:val="24"/>
          <w:szCs w:val="24"/>
          <w:lang w:eastAsia="pl-PL"/>
        </w:rPr>
        <w:t xml:space="preserve">cienkowarstwowej , </w:t>
      </w:r>
      <w:proofErr w:type="gramEnd"/>
      <w:r w:rsidRPr="00354035">
        <w:rPr>
          <w:rFonts w:ascii="Times New Roman" w:eastAsia="Times New Roman" w:hAnsi="Times New Roman" w:cs="Times New Roman"/>
          <w:sz w:val="24"/>
          <w:szCs w:val="24"/>
          <w:lang w:eastAsia="pl-PL"/>
        </w:rPr>
        <w:t xml:space="preserve">okładzina boków biegu schodowego, płytka klinkierowa bazowa 30x30 cm x 11 mm. Taurus Grys – Grys/szary. </w:t>
      </w:r>
      <w:r w:rsidRPr="00354035">
        <w:rPr>
          <w:rFonts w:ascii="Times New Roman" w:eastAsia="Times New Roman" w:hAnsi="Times New Roman" w:cs="Times New Roman"/>
          <w:sz w:val="24"/>
          <w:szCs w:val="24"/>
          <w:lang w:eastAsia="pl-PL"/>
        </w:rPr>
        <w:lastRenderedPageBreak/>
        <w:t xml:space="preserve">Paradyż. 5. Okładzina schodów przy elewacji wschodniej - przygotowanie podłoża pod wykonanie okładzin podłogowych – jednokrotne gruntowanie podłoża pod kleje cementowe, - okładziny podestu z płytek układanych na klej mrozoodporny metodą kombinowaną, płytka klinkierowa bazowa 30x30 cm x 11 mm. Taurus Grys – Grys/szary. Paradyż. - </w:t>
      </w:r>
      <w:proofErr w:type="gramStart"/>
      <w:r w:rsidRPr="00354035">
        <w:rPr>
          <w:rFonts w:ascii="Times New Roman" w:eastAsia="Times New Roman" w:hAnsi="Times New Roman" w:cs="Times New Roman"/>
          <w:sz w:val="24"/>
          <w:szCs w:val="24"/>
          <w:lang w:eastAsia="pl-PL"/>
        </w:rPr>
        <w:t>okładziny</w:t>
      </w:r>
      <w:proofErr w:type="gramEnd"/>
      <w:r w:rsidRPr="00354035">
        <w:rPr>
          <w:rFonts w:ascii="Times New Roman" w:eastAsia="Times New Roman" w:hAnsi="Times New Roman" w:cs="Times New Roman"/>
          <w:sz w:val="24"/>
          <w:szCs w:val="24"/>
          <w:lang w:eastAsia="pl-PL"/>
        </w:rPr>
        <w:t xml:space="preserve"> stopni z kształtek z kamieni sztucznych na zaprawie klejowej cienkowarstwowej – stopnica prosta z kapinosem strukturalna Taurus Grys firmy Paradyż. - </w:t>
      </w:r>
      <w:proofErr w:type="gramStart"/>
      <w:r w:rsidRPr="00354035">
        <w:rPr>
          <w:rFonts w:ascii="Times New Roman" w:eastAsia="Times New Roman" w:hAnsi="Times New Roman" w:cs="Times New Roman"/>
          <w:sz w:val="24"/>
          <w:szCs w:val="24"/>
          <w:lang w:eastAsia="pl-PL"/>
        </w:rPr>
        <w:t>okładziny</w:t>
      </w:r>
      <w:proofErr w:type="gramEnd"/>
      <w:r w:rsidRPr="00354035">
        <w:rPr>
          <w:rFonts w:ascii="Times New Roman" w:eastAsia="Times New Roman" w:hAnsi="Times New Roman" w:cs="Times New Roman"/>
          <w:sz w:val="24"/>
          <w:szCs w:val="24"/>
          <w:lang w:eastAsia="pl-PL"/>
        </w:rPr>
        <w:t xml:space="preserve"> stopni z kształtek z kamieni sztucznych na zaprawie klejowej cienkowarstwowej – płytka </w:t>
      </w:r>
      <w:proofErr w:type="spellStart"/>
      <w:r w:rsidRPr="00354035">
        <w:rPr>
          <w:rFonts w:ascii="Times New Roman" w:eastAsia="Times New Roman" w:hAnsi="Times New Roman" w:cs="Times New Roman"/>
          <w:sz w:val="24"/>
          <w:szCs w:val="24"/>
          <w:lang w:eastAsia="pl-PL"/>
        </w:rPr>
        <w:t>podstopnicowa</w:t>
      </w:r>
      <w:proofErr w:type="spellEnd"/>
      <w:r w:rsidRPr="00354035">
        <w:rPr>
          <w:rFonts w:ascii="Times New Roman" w:eastAsia="Times New Roman" w:hAnsi="Times New Roman" w:cs="Times New Roman"/>
          <w:sz w:val="24"/>
          <w:szCs w:val="24"/>
          <w:lang w:eastAsia="pl-PL"/>
        </w:rPr>
        <w:t xml:space="preserve"> strukturalna Taurus Grys firmy Paradyż. - </w:t>
      </w:r>
      <w:proofErr w:type="gramStart"/>
      <w:r w:rsidRPr="00354035">
        <w:rPr>
          <w:rFonts w:ascii="Times New Roman" w:eastAsia="Times New Roman" w:hAnsi="Times New Roman" w:cs="Times New Roman"/>
          <w:sz w:val="24"/>
          <w:szCs w:val="24"/>
          <w:lang w:eastAsia="pl-PL"/>
        </w:rPr>
        <w:t>cokoliki</w:t>
      </w:r>
      <w:proofErr w:type="gramEnd"/>
      <w:r w:rsidRPr="00354035">
        <w:rPr>
          <w:rFonts w:ascii="Times New Roman" w:eastAsia="Times New Roman" w:hAnsi="Times New Roman" w:cs="Times New Roman"/>
          <w:sz w:val="24"/>
          <w:szCs w:val="24"/>
          <w:lang w:eastAsia="pl-PL"/>
        </w:rPr>
        <w:t xml:space="preserve"> przyścienne z płytek klinkierowych. Cokół strukturalny Taurus Grys układany na zaprawie klejowej. - </w:t>
      </w:r>
      <w:proofErr w:type="gramStart"/>
      <w:r w:rsidRPr="00354035">
        <w:rPr>
          <w:rFonts w:ascii="Times New Roman" w:eastAsia="Times New Roman" w:hAnsi="Times New Roman" w:cs="Times New Roman"/>
          <w:sz w:val="24"/>
          <w:szCs w:val="24"/>
          <w:lang w:eastAsia="pl-PL"/>
        </w:rPr>
        <w:t>okładzina</w:t>
      </w:r>
      <w:proofErr w:type="gramEnd"/>
      <w:r w:rsidRPr="00354035">
        <w:rPr>
          <w:rFonts w:ascii="Times New Roman" w:eastAsia="Times New Roman" w:hAnsi="Times New Roman" w:cs="Times New Roman"/>
          <w:sz w:val="24"/>
          <w:szCs w:val="24"/>
          <w:lang w:eastAsia="pl-PL"/>
        </w:rPr>
        <w:t xml:space="preserve"> boczna podestu i biegu schodowego z kształtek z kamieni sztucznych na zaprawie klejowej cienkowarstwowej – płytka </w:t>
      </w:r>
      <w:proofErr w:type="spellStart"/>
      <w:r w:rsidRPr="00354035">
        <w:rPr>
          <w:rFonts w:ascii="Times New Roman" w:eastAsia="Times New Roman" w:hAnsi="Times New Roman" w:cs="Times New Roman"/>
          <w:sz w:val="24"/>
          <w:szCs w:val="24"/>
          <w:lang w:eastAsia="pl-PL"/>
        </w:rPr>
        <w:t>podstopnicowa</w:t>
      </w:r>
      <w:proofErr w:type="spellEnd"/>
      <w:r w:rsidRPr="00354035">
        <w:rPr>
          <w:rFonts w:ascii="Times New Roman" w:eastAsia="Times New Roman" w:hAnsi="Times New Roman" w:cs="Times New Roman"/>
          <w:sz w:val="24"/>
          <w:szCs w:val="24"/>
          <w:lang w:eastAsia="pl-PL"/>
        </w:rPr>
        <w:t xml:space="preserve"> strukturalna Taurus Grys firmy Paradyż 6. Okładzina schodów przy elewacji południowej - przygotowanie podłoża pod wykonanie okładzin podłogowych – jednokrotne gruntowanie podłoża pod kleje cementowe, - okładziny podestu z płytek układanych na klej mrozoodporny metodą kombinowaną, płytka klinkierowa bazowa 30x30 cm x 11 mm. Taurus Grys – Grys/szary. Paradyż. - </w:t>
      </w:r>
      <w:proofErr w:type="gramStart"/>
      <w:r w:rsidRPr="00354035">
        <w:rPr>
          <w:rFonts w:ascii="Times New Roman" w:eastAsia="Times New Roman" w:hAnsi="Times New Roman" w:cs="Times New Roman"/>
          <w:sz w:val="24"/>
          <w:szCs w:val="24"/>
          <w:lang w:eastAsia="pl-PL"/>
        </w:rPr>
        <w:t>okładziny</w:t>
      </w:r>
      <w:proofErr w:type="gramEnd"/>
      <w:r w:rsidRPr="00354035">
        <w:rPr>
          <w:rFonts w:ascii="Times New Roman" w:eastAsia="Times New Roman" w:hAnsi="Times New Roman" w:cs="Times New Roman"/>
          <w:sz w:val="24"/>
          <w:szCs w:val="24"/>
          <w:lang w:eastAsia="pl-PL"/>
        </w:rPr>
        <w:t xml:space="preserve"> stopni z kształtek z kamieni sztucznych na zaprawie klejowej cienkowarstwowej – stopnica prosta bez kapinosu, </w:t>
      </w:r>
      <w:proofErr w:type="spellStart"/>
      <w:r w:rsidRPr="00354035">
        <w:rPr>
          <w:rFonts w:ascii="Times New Roman" w:eastAsia="Times New Roman" w:hAnsi="Times New Roman" w:cs="Times New Roman"/>
          <w:sz w:val="24"/>
          <w:szCs w:val="24"/>
          <w:lang w:eastAsia="pl-PL"/>
        </w:rPr>
        <w:t>rylowana</w:t>
      </w:r>
      <w:proofErr w:type="spellEnd"/>
      <w:r w:rsidRPr="00354035">
        <w:rPr>
          <w:rFonts w:ascii="Times New Roman" w:eastAsia="Times New Roman" w:hAnsi="Times New Roman" w:cs="Times New Roman"/>
          <w:sz w:val="24"/>
          <w:szCs w:val="24"/>
          <w:lang w:eastAsia="pl-PL"/>
        </w:rPr>
        <w:t xml:space="preserve"> strukturalna Taurus Grys firmy Paradyż - okładziny stopni z kształtek z kamieni sztucznych na zaprawie klejowej cienkowarstwowej – płytka </w:t>
      </w:r>
      <w:proofErr w:type="spellStart"/>
      <w:r w:rsidRPr="00354035">
        <w:rPr>
          <w:rFonts w:ascii="Times New Roman" w:eastAsia="Times New Roman" w:hAnsi="Times New Roman" w:cs="Times New Roman"/>
          <w:sz w:val="24"/>
          <w:szCs w:val="24"/>
          <w:lang w:eastAsia="pl-PL"/>
        </w:rPr>
        <w:t>podstopnicowa</w:t>
      </w:r>
      <w:proofErr w:type="spellEnd"/>
      <w:r w:rsidRPr="00354035">
        <w:rPr>
          <w:rFonts w:ascii="Times New Roman" w:eastAsia="Times New Roman" w:hAnsi="Times New Roman" w:cs="Times New Roman"/>
          <w:sz w:val="24"/>
          <w:szCs w:val="24"/>
          <w:lang w:eastAsia="pl-PL"/>
        </w:rPr>
        <w:t xml:space="preserve"> strukturalna Taurus Grys firmy Paradyż - cokoliki przyścienne z płytek klinkierowych. Cokół strukturalny Taurus Grys układany na zaprawie klejowej, - okładzina boczna podestu i biegu schodowego z kształtek z kamieni sztucznych na zaprawie klejowej cienkowarstwowej. Całość powierzchni bocznej lewej i prawej – płytka bazowa 30x30 strukturalna Taurus Grys firmy Paradyż. 7. Dostawa i montaż podnośnika dla osób niepełnosprawnych. Podnośnik: wjazd i wyjazd na wprost. Wysokość podnoszenia 1,10 m. - dostawa i montaż podnośnika dla osób niepełnosprawnych.8. Elewacja – przygotowanie podłoża. - </w:t>
      </w:r>
      <w:proofErr w:type="gramStart"/>
      <w:r w:rsidRPr="00354035">
        <w:rPr>
          <w:rFonts w:ascii="Times New Roman" w:eastAsia="Times New Roman" w:hAnsi="Times New Roman" w:cs="Times New Roman"/>
          <w:sz w:val="24"/>
          <w:szCs w:val="24"/>
          <w:lang w:eastAsia="pl-PL"/>
        </w:rPr>
        <w:t>zamocowanie</w:t>
      </w:r>
      <w:proofErr w:type="gramEnd"/>
      <w:r w:rsidRPr="00354035">
        <w:rPr>
          <w:rFonts w:ascii="Times New Roman" w:eastAsia="Times New Roman" w:hAnsi="Times New Roman" w:cs="Times New Roman"/>
          <w:sz w:val="24"/>
          <w:szCs w:val="24"/>
          <w:lang w:eastAsia="pl-PL"/>
        </w:rPr>
        <w:t xml:space="preserve"> listwy cokołowej, - przygotowanie podłoża pod ocieplenie metodą lekką – mokrą - gruntowanie preparatem </w:t>
      </w:r>
      <w:proofErr w:type="spellStart"/>
      <w:r w:rsidRPr="00354035">
        <w:rPr>
          <w:rFonts w:ascii="Times New Roman" w:eastAsia="Times New Roman" w:hAnsi="Times New Roman" w:cs="Times New Roman"/>
          <w:sz w:val="24"/>
          <w:szCs w:val="24"/>
          <w:lang w:eastAsia="pl-PL"/>
        </w:rPr>
        <w:t>szczepnym</w:t>
      </w:r>
      <w:proofErr w:type="spellEnd"/>
      <w:r w:rsidRPr="00354035">
        <w:rPr>
          <w:rFonts w:ascii="Times New Roman" w:eastAsia="Times New Roman" w:hAnsi="Times New Roman" w:cs="Times New Roman"/>
          <w:sz w:val="24"/>
          <w:szCs w:val="24"/>
          <w:lang w:eastAsia="pl-PL"/>
        </w:rPr>
        <w:t xml:space="preserve"> (bez cokołu) – elewacja południowa - przygotowanie podłoża pod ocieplenie metodą lekką – mokrą - gruntowanie preparatem </w:t>
      </w:r>
      <w:proofErr w:type="spellStart"/>
      <w:r w:rsidRPr="00354035">
        <w:rPr>
          <w:rFonts w:ascii="Times New Roman" w:eastAsia="Times New Roman" w:hAnsi="Times New Roman" w:cs="Times New Roman"/>
          <w:sz w:val="24"/>
          <w:szCs w:val="24"/>
          <w:lang w:eastAsia="pl-PL"/>
        </w:rPr>
        <w:t>szczepnym</w:t>
      </w:r>
      <w:proofErr w:type="spellEnd"/>
      <w:r w:rsidRPr="00354035">
        <w:rPr>
          <w:rFonts w:ascii="Times New Roman" w:eastAsia="Times New Roman" w:hAnsi="Times New Roman" w:cs="Times New Roman"/>
          <w:sz w:val="24"/>
          <w:szCs w:val="24"/>
          <w:lang w:eastAsia="pl-PL"/>
        </w:rPr>
        <w:t xml:space="preserve"> (bez cokołu) – elewacja zachodnia, - przygotowanie podłoża pod ocieplenie metodą lekką – mokrą - gruntowanie preparatem </w:t>
      </w:r>
      <w:proofErr w:type="spellStart"/>
      <w:r w:rsidRPr="00354035">
        <w:rPr>
          <w:rFonts w:ascii="Times New Roman" w:eastAsia="Times New Roman" w:hAnsi="Times New Roman" w:cs="Times New Roman"/>
          <w:sz w:val="24"/>
          <w:szCs w:val="24"/>
          <w:lang w:eastAsia="pl-PL"/>
        </w:rPr>
        <w:t>szczepnym</w:t>
      </w:r>
      <w:proofErr w:type="spellEnd"/>
      <w:r w:rsidRPr="00354035">
        <w:rPr>
          <w:rFonts w:ascii="Times New Roman" w:eastAsia="Times New Roman" w:hAnsi="Times New Roman" w:cs="Times New Roman"/>
          <w:sz w:val="24"/>
          <w:szCs w:val="24"/>
          <w:lang w:eastAsia="pl-PL"/>
        </w:rPr>
        <w:t xml:space="preserve"> (bez cokołu) – elewacja północna, - przygotowanie podłoża pod ocieplenie metodą lekką – mokrą - gruntowanie preparatem </w:t>
      </w:r>
      <w:proofErr w:type="spellStart"/>
      <w:r w:rsidRPr="00354035">
        <w:rPr>
          <w:rFonts w:ascii="Times New Roman" w:eastAsia="Times New Roman" w:hAnsi="Times New Roman" w:cs="Times New Roman"/>
          <w:sz w:val="24"/>
          <w:szCs w:val="24"/>
          <w:lang w:eastAsia="pl-PL"/>
        </w:rPr>
        <w:t>szczepnym</w:t>
      </w:r>
      <w:proofErr w:type="spellEnd"/>
      <w:r w:rsidRPr="00354035">
        <w:rPr>
          <w:rFonts w:ascii="Times New Roman" w:eastAsia="Times New Roman" w:hAnsi="Times New Roman" w:cs="Times New Roman"/>
          <w:sz w:val="24"/>
          <w:szCs w:val="24"/>
          <w:lang w:eastAsia="pl-PL"/>
        </w:rPr>
        <w:t xml:space="preserve"> (bez cokołu) – elewacja wschodnia, 9. Ocieplenie ścian zewnętrznych styropianem EPS 70-038- ocieplenie ścian budynków płytami styropianowymi metodą lekką – mokrą przy użyciu gotowych zapraw klejących – przyklejenie płyt styropianowych do ścian. Płyty styropianowe EPS 70-038 Fasada grubości 10 cm o 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południowa. - </w:t>
      </w:r>
      <w:proofErr w:type="gramStart"/>
      <w:r w:rsidRPr="00354035">
        <w:rPr>
          <w:rFonts w:ascii="Times New Roman" w:eastAsia="Times New Roman" w:hAnsi="Times New Roman" w:cs="Times New Roman"/>
          <w:sz w:val="24"/>
          <w:szCs w:val="24"/>
          <w:lang w:eastAsia="pl-PL"/>
        </w:rPr>
        <w:t>ocieplenie</w:t>
      </w:r>
      <w:proofErr w:type="gramEnd"/>
      <w:r w:rsidRPr="00354035">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płyt styropianowych do ścian. Płyty styropianowe EPS 70-038 Fasada grubości 10 cm o 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zachodnia. - </w:t>
      </w:r>
      <w:proofErr w:type="gramStart"/>
      <w:r w:rsidRPr="00354035">
        <w:rPr>
          <w:rFonts w:ascii="Times New Roman" w:eastAsia="Times New Roman" w:hAnsi="Times New Roman" w:cs="Times New Roman"/>
          <w:sz w:val="24"/>
          <w:szCs w:val="24"/>
          <w:lang w:eastAsia="pl-PL"/>
        </w:rPr>
        <w:t>ocieplenie</w:t>
      </w:r>
      <w:proofErr w:type="gramEnd"/>
      <w:r w:rsidRPr="00354035">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płyt styropianowych do ścian. Płyty styropianowe EPS 70-038 Fasada grubości 10 cm o 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północna. - </w:t>
      </w:r>
      <w:proofErr w:type="gramStart"/>
      <w:r w:rsidRPr="00354035">
        <w:rPr>
          <w:rFonts w:ascii="Times New Roman" w:eastAsia="Times New Roman" w:hAnsi="Times New Roman" w:cs="Times New Roman"/>
          <w:sz w:val="24"/>
          <w:szCs w:val="24"/>
          <w:lang w:eastAsia="pl-PL"/>
        </w:rPr>
        <w:t>ocieplenie</w:t>
      </w:r>
      <w:proofErr w:type="gramEnd"/>
      <w:r w:rsidRPr="00354035">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płyt styropianowych do ścian. Płyty styropianowe EPS 70-038 Fasada grubości 10 cm o 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wschodnia. - </w:t>
      </w:r>
      <w:proofErr w:type="gramStart"/>
      <w:r w:rsidRPr="00354035">
        <w:rPr>
          <w:rFonts w:ascii="Times New Roman" w:eastAsia="Times New Roman" w:hAnsi="Times New Roman" w:cs="Times New Roman"/>
          <w:sz w:val="24"/>
          <w:szCs w:val="24"/>
          <w:lang w:eastAsia="pl-PL"/>
        </w:rPr>
        <w:t>przyklejenie</w:t>
      </w:r>
      <w:proofErr w:type="gramEnd"/>
      <w:r w:rsidRPr="00354035">
        <w:rPr>
          <w:rFonts w:ascii="Times New Roman" w:eastAsia="Times New Roman" w:hAnsi="Times New Roman" w:cs="Times New Roman"/>
          <w:sz w:val="24"/>
          <w:szCs w:val="24"/>
          <w:lang w:eastAsia="pl-PL"/>
        </w:rPr>
        <w:t xml:space="preserve"> płyt styropianowych do ościeży. Płyty styropianowe EPS 70-038 Fasada grubości 3 cm o 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południowa. - </w:t>
      </w:r>
      <w:proofErr w:type="gramStart"/>
      <w:r w:rsidRPr="00354035">
        <w:rPr>
          <w:rFonts w:ascii="Times New Roman" w:eastAsia="Times New Roman" w:hAnsi="Times New Roman" w:cs="Times New Roman"/>
          <w:sz w:val="24"/>
          <w:szCs w:val="24"/>
          <w:lang w:eastAsia="pl-PL"/>
        </w:rPr>
        <w:t>przyklejenie</w:t>
      </w:r>
      <w:proofErr w:type="gramEnd"/>
      <w:r w:rsidRPr="00354035">
        <w:rPr>
          <w:rFonts w:ascii="Times New Roman" w:eastAsia="Times New Roman" w:hAnsi="Times New Roman" w:cs="Times New Roman"/>
          <w:sz w:val="24"/>
          <w:szCs w:val="24"/>
          <w:lang w:eastAsia="pl-PL"/>
        </w:rPr>
        <w:t xml:space="preserve"> płyt styropianowych do ościeży. Płyty styropianowe EPS 70-038 Fasada grubości 3 cm o </w:t>
      </w:r>
      <w:r w:rsidRPr="00354035">
        <w:rPr>
          <w:rFonts w:ascii="Times New Roman" w:eastAsia="Times New Roman" w:hAnsi="Times New Roman" w:cs="Times New Roman"/>
          <w:sz w:val="24"/>
          <w:szCs w:val="24"/>
          <w:lang w:eastAsia="pl-PL"/>
        </w:rPr>
        <w:lastRenderedPageBreak/>
        <w:t>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zachodnia. - </w:t>
      </w:r>
      <w:proofErr w:type="gramStart"/>
      <w:r w:rsidRPr="00354035">
        <w:rPr>
          <w:rFonts w:ascii="Times New Roman" w:eastAsia="Times New Roman" w:hAnsi="Times New Roman" w:cs="Times New Roman"/>
          <w:sz w:val="24"/>
          <w:szCs w:val="24"/>
          <w:lang w:eastAsia="pl-PL"/>
        </w:rPr>
        <w:t>przyklejenie</w:t>
      </w:r>
      <w:proofErr w:type="gramEnd"/>
      <w:r w:rsidRPr="00354035">
        <w:rPr>
          <w:rFonts w:ascii="Times New Roman" w:eastAsia="Times New Roman" w:hAnsi="Times New Roman" w:cs="Times New Roman"/>
          <w:sz w:val="24"/>
          <w:szCs w:val="24"/>
          <w:lang w:eastAsia="pl-PL"/>
        </w:rPr>
        <w:t xml:space="preserve"> płyt styropianowych do ościeży. Płyty styropianowe EPS 70-038 Fasada grubości 3 cm o 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północna. - </w:t>
      </w:r>
      <w:proofErr w:type="gramStart"/>
      <w:r w:rsidRPr="00354035">
        <w:rPr>
          <w:rFonts w:ascii="Times New Roman" w:eastAsia="Times New Roman" w:hAnsi="Times New Roman" w:cs="Times New Roman"/>
          <w:sz w:val="24"/>
          <w:szCs w:val="24"/>
          <w:lang w:eastAsia="pl-PL"/>
        </w:rPr>
        <w:t>przyklejenie</w:t>
      </w:r>
      <w:proofErr w:type="gramEnd"/>
      <w:r w:rsidRPr="00354035">
        <w:rPr>
          <w:rFonts w:ascii="Times New Roman" w:eastAsia="Times New Roman" w:hAnsi="Times New Roman" w:cs="Times New Roman"/>
          <w:sz w:val="24"/>
          <w:szCs w:val="24"/>
          <w:lang w:eastAsia="pl-PL"/>
        </w:rPr>
        <w:t xml:space="preserve"> płyt styropianowych do ościeży. Płyty styropianowe EPS 70-038 Fasada grubości 3 cm o 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wschodnia. - </w:t>
      </w:r>
      <w:proofErr w:type="gramStart"/>
      <w:r w:rsidRPr="00354035">
        <w:rPr>
          <w:rFonts w:ascii="Times New Roman" w:eastAsia="Times New Roman" w:hAnsi="Times New Roman" w:cs="Times New Roman"/>
          <w:sz w:val="24"/>
          <w:szCs w:val="24"/>
          <w:lang w:eastAsia="pl-PL"/>
        </w:rPr>
        <w:t>ocieplenie</w:t>
      </w:r>
      <w:proofErr w:type="gramEnd"/>
      <w:r w:rsidRPr="00354035">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przymocowanie płyt styropianowych za pomocą dybli plastikowych do ścian z gazobetonu, 4szt. na m2. - ocieplenie ścian budynków płytami styropianowymi metodą lekką – mokrą przy użyciu gotowych zapraw klejących – przyklejenie jednej warstwy siatki na ścianach i ościeżach, - ochrona narożników wypukłych kątownikiem metalowym z siatką – elewacja południowa, - ochrona narożników wypukłych kątownikiem metalowym z siatką – elewacja zachodnia, - ochrona narożników wypukłych kątownikiem metalowym z siatką – elewacja północna, - ochrona narożników wypukłych kątownikiem metalowym z siatką – elewacja wschodnia - gruntowanie powierzchni ścian pod wyprawę elewacyjna cienkowarstwową – tynk silikatowo – silikonowy – nałożenie na podłoże warstwy gruntującej. - </w:t>
      </w:r>
      <w:proofErr w:type="gramStart"/>
      <w:r w:rsidRPr="00354035">
        <w:rPr>
          <w:rFonts w:ascii="Times New Roman" w:eastAsia="Times New Roman" w:hAnsi="Times New Roman" w:cs="Times New Roman"/>
          <w:sz w:val="24"/>
          <w:szCs w:val="24"/>
          <w:lang w:eastAsia="pl-PL"/>
        </w:rPr>
        <w:t>wyprawa</w:t>
      </w:r>
      <w:proofErr w:type="gramEnd"/>
      <w:r w:rsidRPr="00354035">
        <w:rPr>
          <w:rFonts w:ascii="Times New Roman" w:eastAsia="Times New Roman" w:hAnsi="Times New Roman" w:cs="Times New Roman"/>
          <w:sz w:val="24"/>
          <w:szCs w:val="24"/>
          <w:lang w:eastAsia="pl-PL"/>
        </w:rPr>
        <w:t xml:space="preserve"> elewacyjna cienkowarstwowa –tynk silikatowo – silikonowy o fakturze rustykalnej grubości 1,5 mm z gotowej masy na uprzednio przygotowanym podłożu na ścianach płaskich i powierzchniach poziomych, 10. Wykończenie elewacji pomiędzy gzymsem i podbitką dachową. - </w:t>
      </w:r>
      <w:proofErr w:type="gramStart"/>
      <w:r w:rsidRPr="00354035">
        <w:rPr>
          <w:rFonts w:ascii="Times New Roman" w:eastAsia="Times New Roman" w:hAnsi="Times New Roman" w:cs="Times New Roman"/>
          <w:sz w:val="24"/>
          <w:szCs w:val="24"/>
          <w:lang w:eastAsia="pl-PL"/>
        </w:rPr>
        <w:t>ocieplenie</w:t>
      </w:r>
      <w:proofErr w:type="gramEnd"/>
      <w:r w:rsidRPr="00354035">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płyt styropianowych do ścian. Płyty styropianowe EPS 70-038. Fasada o grubości 30 cm o współczynniku przewodzenia ciepła nie wyższym niż lambda RTQ=0,038 W/(m*K</w:t>
      </w:r>
      <w:proofErr w:type="gramStart"/>
      <w:r w:rsidRPr="00354035">
        <w:rPr>
          <w:rFonts w:ascii="Times New Roman" w:eastAsia="Times New Roman" w:hAnsi="Times New Roman" w:cs="Times New Roman"/>
          <w:sz w:val="24"/>
          <w:szCs w:val="24"/>
          <w:lang w:eastAsia="pl-PL"/>
        </w:rPr>
        <w:t>). Elewacja</w:t>
      </w:r>
      <w:proofErr w:type="gramEnd"/>
      <w:r w:rsidRPr="00354035">
        <w:rPr>
          <w:rFonts w:ascii="Times New Roman" w:eastAsia="Times New Roman" w:hAnsi="Times New Roman" w:cs="Times New Roman"/>
          <w:sz w:val="24"/>
          <w:szCs w:val="24"/>
          <w:lang w:eastAsia="pl-PL"/>
        </w:rPr>
        <w:t xml:space="preserve"> południowa i elewacja północna.- </w:t>
      </w:r>
      <w:proofErr w:type="gramStart"/>
      <w:r w:rsidRPr="00354035">
        <w:rPr>
          <w:rFonts w:ascii="Times New Roman" w:eastAsia="Times New Roman" w:hAnsi="Times New Roman" w:cs="Times New Roman"/>
          <w:sz w:val="24"/>
          <w:szCs w:val="24"/>
          <w:lang w:eastAsia="pl-PL"/>
        </w:rPr>
        <w:t>ocieplenie</w:t>
      </w:r>
      <w:proofErr w:type="gramEnd"/>
      <w:r w:rsidRPr="00354035">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jednej warstwy siatki na ścianach i ościeżach. Obróbka nad gzymsem.- </w:t>
      </w:r>
      <w:proofErr w:type="gramStart"/>
      <w:r w:rsidRPr="00354035">
        <w:rPr>
          <w:rFonts w:ascii="Times New Roman" w:eastAsia="Times New Roman" w:hAnsi="Times New Roman" w:cs="Times New Roman"/>
          <w:sz w:val="24"/>
          <w:szCs w:val="24"/>
          <w:lang w:eastAsia="pl-PL"/>
        </w:rPr>
        <w:t>gruntowanie</w:t>
      </w:r>
      <w:proofErr w:type="gramEnd"/>
      <w:r w:rsidRPr="00354035">
        <w:rPr>
          <w:rFonts w:ascii="Times New Roman" w:eastAsia="Times New Roman" w:hAnsi="Times New Roman" w:cs="Times New Roman"/>
          <w:sz w:val="24"/>
          <w:szCs w:val="24"/>
          <w:lang w:eastAsia="pl-PL"/>
        </w:rPr>
        <w:t xml:space="preserve"> powierzchni ścian pod wyprawę elewacyjną cienkowarstwową – tynk silikatowo – silikonowy – nałożenie na podłoże warstwy gruntującej. Obróbka nad gzymsem.- </w:t>
      </w:r>
      <w:proofErr w:type="gramStart"/>
      <w:r w:rsidRPr="00354035">
        <w:rPr>
          <w:rFonts w:ascii="Times New Roman" w:eastAsia="Times New Roman" w:hAnsi="Times New Roman" w:cs="Times New Roman"/>
          <w:sz w:val="24"/>
          <w:szCs w:val="24"/>
          <w:lang w:eastAsia="pl-PL"/>
        </w:rPr>
        <w:t>wyprawa</w:t>
      </w:r>
      <w:proofErr w:type="gramEnd"/>
      <w:r w:rsidRPr="00354035">
        <w:rPr>
          <w:rFonts w:ascii="Times New Roman" w:eastAsia="Times New Roman" w:hAnsi="Times New Roman" w:cs="Times New Roman"/>
          <w:sz w:val="24"/>
          <w:szCs w:val="24"/>
          <w:lang w:eastAsia="pl-PL"/>
        </w:rPr>
        <w:t xml:space="preserve"> elewacyjna cienkowarstwowa – tynk silikatowo – silikonowy o fakturze rustykalnej grubości 1,5 mm z gotowej masy na uprzednio przygotowanym podłożu na ścianach płaskich i powierzchniach poziomych. Obróbka nad gzymsem pod podbitką. 11. Obróbki blacharskie. - </w:t>
      </w:r>
      <w:proofErr w:type="gramStart"/>
      <w:r w:rsidRPr="00354035">
        <w:rPr>
          <w:rFonts w:ascii="Times New Roman" w:eastAsia="Times New Roman" w:hAnsi="Times New Roman" w:cs="Times New Roman"/>
          <w:sz w:val="24"/>
          <w:szCs w:val="24"/>
          <w:lang w:eastAsia="pl-PL"/>
        </w:rPr>
        <w:t>obróbki</w:t>
      </w:r>
      <w:proofErr w:type="gramEnd"/>
      <w:r w:rsidRPr="00354035">
        <w:rPr>
          <w:rFonts w:ascii="Times New Roman" w:eastAsia="Times New Roman" w:hAnsi="Times New Roman" w:cs="Times New Roman"/>
          <w:sz w:val="24"/>
          <w:szCs w:val="24"/>
          <w:lang w:eastAsia="pl-PL"/>
        </w:rPr>
        <w:t xml:space="preserve"> blacharskie z blachy powlekanej o szer. w rozwinięciu 35 cm. Montaż nowych podokienników zewnętrznych z blachy powlekanej w kolorze brązowym wraz z końcówkami z tworzywa sztucznego, elewacja południowa, zachodnia, północna, wschodnia. 12. Cokół budynku. - </w:t>
      </w:r>
      <w:proofErr w:type="gramStart"/>
      <w:r w:rsidRPr="00354035">
        <w:rPr>
          <w:rFonts w:ascii="Times New Roman" w:eastAsia="Times New Roman" w:hAnsi="Times New Roman" w:cs="Times New Roman"/>
          <w:sz w:val="24"/>
          <w:szCs w:val="24"/>
          <w:lang w:eastAsia="pl-PL"/>
        </w:rPr>
        <w:t>docieplenie</w:t>
      </w:r>
      <w:proofErr w:type="gramEnd"/>
      <w:r w:rsidRPr="00354035">
        <w:rPr>
          <w:rFonts w:ascii="Times New Roman" w:eastAsia="Times New Roman" w:hAnsi="Times New Roman" w:cs="Times New Roman"/>
          <w:sz w:val="24"/>
          <w:szCs w:val="24"/>
          <w:lang w:eastAsia="pl-PL"/>
        </w:rPr>
        <w:t xml:space="preserve"> cokołu budynku płytami styropianowymi gr. 5 cm EPS 70-038 mocowanymi na kleju poliuretanowym (klej w piance), elewacja południowa, zachodnia, północna, wschodnia. - </w:t>
      </w:r>
      <w:proofErr w:type="gramStart"/>
      <w:r w:rsidRPr="00354035">
        <w:rPr>
          <w:rFonts w:ascii="Times New Roman" w:eastAsia="Times New Roman" w:hAnsi="Times New Roman" w:cs="Times New Roman"/>
          <w:sz w:val="24"/>
          <w:szCs w:val="24"/>
          <w:lang w:eastAsia="pl-PL"/>
        </w:rPr>
        <w:t>ocieplenie</w:t>
      </w:r>
      <w:proofErr w:type="gramEnd"/>
      <w:r w:rsidRPr="00354035">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przymocowanie płyt styropianowych za pomocą dybli plastikowych do ścian z gazobetonu. 4 </w:t>
      </w:r>
      <w:proofErr w:type="gramStart"/>
      <w:r w:rsidRPr="00354035">
        <w:rPr>
          <w:rFonts w:ascii="Times New Roman" w:eastAsia="Times New Roman" w:hAnsi="Times New Roman" w:cs="Times New Roman"/>
          <w:sz w:val="24"/>
          <w:szCs w:val="24"/>
          <w:lang w:eastAsia="pl-PL"/>
        </w:rPr>
        <w:t>sztuki</w:t>
      </w:r>
      <w:proofErr w:type="gramEnd"/>
      <w:r w:rsidRPr="00354035">
        <w:rPr>
          <w:rFonts w:ascii="Times New Roman" w:eastAsia="Times New Roman" w:hAnsi="Times New Roman" w:cs="Times New Roman"/>
          <w:sz w:val="24"/>
          <w:szCs w:val="24"/>
          <w:lang w:eastAsia="pl-PL"/>
        </w:rPr>
        <w:t xml:space="preserve"> na 1 m2 - osiatkowanie płyt polistyrenowych siatką elewacyjną z tworzywa sztucznego na kleju. Siatka zbrojąca na kleju – pas szerokości cokołu ponad gruntem (podłoże pod tynk mozaikowy). - </w:t>
      </w:r>
      <w:proofErr w:type="gramStart"/>
      <w:r w:rsidRPr="00354035">
        <w:rPr>
          <w:rFonts w:ascii="Times New Roman" w:eastAsia="Times New Roman" w:hAnsi="Times New Roman" w:cs="Times New Roman"/>
          <w:sz w:val="24"/>
          <w:szCs w:val="24"/>
          <w:lang w:eastAsia="pl-PL"/>
        </w:rPr>
        <w:t>przyklejenie</w:t>
      </w:r>
      <w:proofErr w:type="gramEnd"/>
      <w:r w:rsidRPr="00354035">
        <w:rPr>
          <w:rFonts w:ascii="Times New Roman" w:eastAsia="Times New Roman" w:hAnsi="Times New Roman" w:cs="Times New Roman"/>
          <w:sz w:val="24"/>
          <w:szCs w:val="24"/>
          <w:lang w:eastAsia="pl-PL"/>
        </w:rPr>
        <w:t xml:space="preserve"> drugiej warstwy siatki na cokole ścian budynków. - </w:t>
      </w:r>
      <w:proofErr w:type="gramStart"/>
      <w:r w:rsidRPr="00354035">
        <w:rPr>
          <w:rFonts w:ascii="Times New Roman" w:eastAsia="Times New Roman" w:hAnsi="Times New Roman" w:cs="Times New Roman"/>
          <w:sz w:val="24"/>
          <w:szCs w:val="24"/>
          <w:lang w:eastAsia="pl-PL"/>
        </w:rPr>
        <w:t>gruntowanie</w:t>
      </w:r>
      <w:proofErr w:type="gramEnd"/>
      <w:r w:rsidRPr="00354035">
        <w:rPr>
          <w:rFonts w:ascii="Times New Roman" w:eastAsia="Times New Roman" w:hAnsi="Times New Roman" w:cs="Times New Roman"/>
          <w:sz w:val="24"/>
          <w:szCs w:val="24"/>
          <w:lang w:eastAsia="pl-PL"/>
        </w:rPr>
        <w:t xml:space="preserve"> powierzchni ścian pod wyprawę elewacyjną z tynku mozaikowego. - </w:t>
      </w:r>
      <w:proofErr w:type="gramStart"/>
      <w:r w:rsidRPr="00354035">
        <w:rPr>
          <w:rFonts w:ascii="Times New Roman" w:eastAsia="Times New Roman" w:hAnsi="Times New Roman" w:cs="Times New Roman"/>
          <w:sz w:val="24"/>
          <w:szCs w:val="24"/>
          <w:lang w:eastAsia="pl-PL"/>
        </w:rPr>
        <w:t>wyprawy</w:t>
      </w:r>
      <w:proofErr w:type="gramEnd"/>
      <w:r w:rsidRPr="00354035">
        <w:rPr>
          <w:rFonts w:ascii="Times New Roman" w:eastAsia="Times New Roman" w:hAnsi="Times New Roman" w:cs="Times New Roman"/>
          <w:sz w:val="24"/>
          <w:szCs w:val="24"/>
          <w:lang w:eastAsia="pl-PL"/>
        </w:rPr>
        <w:t xml:space="preserve"> szlachetne gładzone na gotowym podkładzie wykonywane ręcznie na ścianach płaskich i pow. poziomych (balkony, loggie). Tynk mozaikowy na cokole budynku. 13. Tynk żywiczny na ścianach podestu przy aptece. - </w:t>
      </w:r>
      <w:proofErr w:type="gramStart"/>
      <w:r w:rsidRPr="00354035">
        <w:rPr>
          <w:rFonts w:ascii="Times New Roman" w:eastAsia="Times New Roman" w:hAnsi="Times New Roman" w:cs="Times New Roman"/>
          <w:sz w:val="24"/>
          <w:szCs w:val="24"/>
          <w:lang w:eastAsia="pl-PL"/>
        </w:rPr>
        <w:t>osiatkowanie</w:t>
      </w:r>
      <w:proofErr w:type="gramEnd"/>
      <w:r w:rsidRPr="00354035">
        <w:rPr>
          <w:rFonts w:ascii="Times New Roman" w:eastAsia="Times New Roman" w:hAnsi="Times New Roman" w:cs="Times New Roman"/>
          <w:sz w:val="24"/>
          <w:szCs w:val="24"/>
          <w:lang w:eastAsia="pl-PL"/>
        </w:rPr>
        <w:t xml:space="preserve"> podestu na bloczkach betonowych siatką elewacyjną z tworzywa sztucznego na kleju. Siatka zbrojąca na kleju – pas szerokości cokołu ponad gruntem (podłoże pod tynk mozaikowy), - przyklejenie drugiej warstwy siatki na cokole ścian budynków, - gruntowanie powierzchni ścian pod wyprawę elewacyjną tynku mozaikowego, - wyprawy szlachetne gładzone na gotowym podkładzie wykonywane ręcznie na ścianach płaskich i pow. poziomych (balkony, loggie). </w:t>
      </w:r>
      <w:r w:rsidRPr="00354035">
        <w:rPr>
          <w:rFonts w:ascii="Times New Roman" w:eastAsia="Times New Roman" w:hAnsi="Times New Roman" w:cs="Times New Roman"/>
          <w:sz w:val="24"/>
          <w:szCs w:val="24"/>
          <w:lang w:eastAsia="pl-PL"/>
        </w:rPr>
        <w:lastRenderedPageBreak/>
        <w:t xml:space="preserve">Tynk mozaikowy na cokole budynku. 14. Tynk żywiczny na bokach schodów na podest przy aptece. - </w:t>
      </w:r>
      <w:proofErr w:type="gramStart"/>
      <w:r w:rsidRPr="00354035">
        <w:rPr>
          <w:rFonts w:ascii="Times New Roman" w:eastAsia="Times New Roman" w:hAnsi="Times New Roman" w:cs="Times New Roman"/>
          <w:sz w:val="24"/>
          <w:szCs w:val="24"/>
          <w:lang w:eastAsia="pl-PL"/>
        </w:rPr>
        <w:t>osiatkowanie</w:t>
      </w:r>
      <w:proofErr w:type="gramEnd"/>
      <w:r w:rsidRPr="00354035">
        <w:rPr>
          <w:rFonts w:ascii="Times New Roman" w:eastAsia="Times New Roman" w:hAnsi="Times New Roman" w:cs="Times New Roman"/>
          <w:sz w:val="24"/>
          <w:szCs w:val="24"/>
          <w:lang w:eastAsia="pl-PL"/>
        </w:rPr>
        <w:t xml:space="preserve"> podestu na bloczkach betonowych siatką elewacyjną z tworzywa sztucznego na kleju. Siatka zbrojąca na kleju – pas szerokości cokołu ponad gruntem (podłoże pod tynk mozaikowy), - przyklejenie drugiej warstwy siatki na cokole ścian budynków, - gruntowanie powierzchni ścian pod wyprawę elewacyjną tynku mozaikowego, - wyprawy szlachetne gładzone na gotowym podkładzie wykonywane ręcznie na ścianach płaskich i pow. poziomych (balkony, loggie). Tynk mozaikowy na cokole budynku. 15. Tynk żywiczny na bokach schodów przy elewacji wschodniej budynku. - </w:t>
      </w:r>
      <w:proofErr w:type="gramStart"/>
      <w:r w:rsidRPr="00354035">
        <w:rPr>
          <w:rFonts w:ascii="Times New Roman" w:eastAsia="Times New Roman" w:hAnsi="Times New Roman" w:cs="Times New Roman"/>
          <w:sz w:val="24"/>
          <w:szCs w:val="24"/>
          <w:lang w:eastAsia="pl-PL"/>
        </w:rPr>
        <w:t>odbicie</w:t>
      </w:r>
      <w:proofErr w:type="gramEnd"/>
      <w:r w:rsidRPr="00354035">
        <w:rPr>
          <w:rFonts w:ascii="Times New Roman" w:eastAsia="Times New Roman" w:hAnsi="Times New Roman" w:cs="Times New Roman"/>
          <w:sz w:val="24"/>
          <w:szCs w:val="24"/>
          <w:lang w:eastAsia="pl-PL"/>
        </w:rPr>
        <w:t xml:space="preserve"> odspojonych tynków zewnętrznych z zaprawy cementowo – wapiennej na ścianach schodów. - </w:t>
      </w:r>
      <w:proofErr w:type="gramStart"/>
      <w:r w:rsidRPr="00354035">
        <w:rPr>
          <w:rFonts w:ascii="Times New Roman" w:eastAsia="Times New Roman" w:hAnsi="Times New Roman" w:cs="Times New Roman"/>
          <w:sz w:val="24"/>
          <w:szCs w:val="24"/>
          <w:lang w:eastAsia="pl-PL"/>
        </w:rPr>
        <w:t>wyrównanie</w:t>
      </w:r>
      <w:proofErr w:type="gramEnd"/>
      <w:r w:rsidRPr="00354035">
        <w:rPr>
          <w:rFonts w:ascii="Times New Roman" w:eastAsia="Times New Roman" w:hAnsi="Times New Roman" w:cs="Times New Roman"/>
          <w:sz w:val="24"/>
          <w:szCs w:val="24"/>
          <w:lang w:eastAsia="pl-PL"/>
        </w:rPr>
        <w:t xml:space="preserve"> i naprawa powierzchni betonowych szpachlą cementową naprawczą </w:t>
      </w:r>
      <w:proofErr w:type="spellStart"/>
      <w:r w:rsidRPr="00354035">
        <w:rPr>
          <w:rFonts w:ascii="Times New Roman" w:eastAsia="Times New Roman" w:hAnsi="Times New Roman" w:cs="Times New Roman"/>
          <w:sz w:val="24"/>
          <w:szCs w:val="24"/>
          <w:lang w:eastAsia="pl-PL"/>
        </w:rPr>
        <w:t>Ceresit</w:t>
      </w:r>
      <w:proofErr w:type="spellEnd"/>
      <w:r w:rsidRPr="00354035">
        <w:rPr>
          <w:rFonts w:ascii="Times New Roman" w:eastAsia="Times New Roman" w:hAnsi="Times New Roman" w:cs="Times New Roman"/>
          <w:sz w:val="24"/>
          <w:szCs w:val="24"/>
          <w:lang w:eastAsia="pl-PL"/>
        </w:rPr>
        <w:t xml:space="preserve"> CD 24, powierzchnie pionowe. - </w:t>
      </w:r>
      <w:proofErr w:type="gramStart"/>
      <w:r w:rsidRPr="00354035">
        <w:rPr>
          <w:rFonts w:ascii="Times New Roman" w:eastAsia="Times New Roman" w:hAnsi="Times New Roman" w:cs="Times New Roman"/>
          <w:sz w:val="24"/>
          <w:szCs w:val="24"/>
          <w:lang w:eastAsia="pl-PL"/>
        </w:rPr>
        <w:t>osiatkowanie</w:t>
      </w:r>
      <w:proofErr w:type="gramEnd"/>
      <w:r w:rsidRPr="00354035">
        <w:rPr>
          <w:rFonts w:ascii="Times New Roman" w:eastAsia="Times New Roman" w:hAnsi="Times New Roman" w:cs="Times New Roman"/>
          <w:sz w:val="24"/>
          <w:szCs w:val="24"/>
          <w:lang w:eastAsia="pl-PL"/>
        </w:rPr>
        <w:t xml:space="preserve"> podestu na bloczkach betonowych siatką elewacyjną z tworzywa sztucznego na kleju. Siatka zbrojąca na kleju – pas szerokości cokołu ponad gruntem (podłoże pod tynk mozaikowy). - </w:t>
      </w:r>
      <w:proofErr w:type="gramStart"/>
      <w:r w:rsidRPr="00354035">
        <w:rPr>
          <w:rFonts w:ascii="Times New Roman" w:eastAsia="Times New Roman" w:hAnsi="Times New Roman" w:cs="Times New Roman"/>
          <w:sz w:val="24"/>
          <w:szCs w:val="24"/>
          <w:lang w:eastAsia="pl-PL"/>
        </w:rPr>
        <w:t>przyklejenie</w:t>
      </w:r>
      <w:proofErr w:type="gramEnd"/>
      <w:r w:rsidRPr="00354035">
        <w:rPr>
          <w:rFonts w:ascii="Times New Roman" w:eastAsia="Times New Roman" w:hAnsi="Times New Roman" w:cs="Times New Roman"/>
          <w:sz w:val="24"/>
          <w:szCs w:val="24"/>
          <w:lang w:eastAsia="pl-PL"/>
        </w:rPr>
        <w:t xml:space="preserve"> drugiej warstwy siatki na cokole ścian budynków, - gruntowanie powierzchni ścian pod wyprawę elewacyjną z tynku mozaikowego, - wyprawy szlachetne gładzone na gotowym podkładzie wykonywane ręcznie na ścianach płaskich i pow. poziomych (balkony, loggie). Tynk mozaikowy na cokole budynku. 16. Ponowny montaż rur spustowych. - </w:t>
      </w:r>
      <w:proofErr w:type="gramStart"/>
      <w:r w:rsidRPr="00354035">
        <w:rPr>
          <w:rFonts w:ascii="Times New Roman" w:eastAsia="Times New Roman" w:hAnsi="Times New Roman" w:cs="Times New Roman"/>
          <w:sz w:val="24"/>
          <w:szCs w:val="24"/>
          <w:lang w:eastAsia="pl-PL"/>
        </w:rPr>
        <w:t>montaż</w:t>
      </w:r>
      <w:proofErr w:type="gramEnd"/>
      <w:r w:rsidRPr="00354035">
        <w:rPr>
          <w:rFonts w:ascii="Times New Roman" w:eastAsia="Times New Roman" w:hAnsi="Times New Roman" w:cs="Times New Roman"/>
          <w:sz w:val="24"/>
          <w:szCs w:val="24"/>
          <w:lang w:eastAsia="pl-PL"/>
        </w:rPr>
        <w:t xml:space="preserve"> rur spustowych. Materiał z demontażu. 17. Wymiana nawierzchni chodnika przy elewacji wschodniej budynku. - </w:t>
      </w:r>
      <w:proofErr w:type="gramStart"/>
      <w:r w:rsidRPr="00354035">
        <w:rPr>
          <w:rFonts w:ascii="Times New Roman" w:eastAsia="Times New Roman" w:hAnsi="Times New Roman" w:cs="Times New Roman"/>
          <w:sz w:val="24"/>
          <w:szCs w:val="24"/>
          <w:lang w:eastAsia="pl-PL"/>
        </w:rPr>
        <w:t>rozebranie</w:t>
      </w:r>
      <w:proofErr w:type="gramEnd"/>
      <w:r w:rsidRPr="00354035">
        <w:rPr>
          <w:rFonts w:ascii="Times New Roman" w:eastAsia="Times New Roman" w:hAnsi="Times New Roman" w:cs="Times New Roman"/>
          <w:sz w:val="24"/>
          <w:szCs w:val="24"/>
          <w:lang w:eastAsia="pl-PL"/>
        </w:rPr>
        <w:t xml:space="preserve"> chodników z płyt betonowych 50x50x7 cm na podsypce piaskowej. - </w:t>
      </w:r>
      <w:proofErr w:type="gramStart"/>
      <w:r w:rsidRPr="00354035">
        <w:rPr>
          <w:rFonts w:ascii="Times New Roman" w:eastAsia="Times New Roman" w:hAnsi="Times New Roman" w:cs="Times New Roman"/>
          <w:sz w:val="24"/>
          <w:szCs w:val="24"/>
          <w:lang w:eastAsia="pl-PL"/>
        </w:rPr>
        <w:t>rozebranie</w:t>
      </w:r>
      <w:proofErr w:type="gramEnd"/>
      <w:r w:rsidRPr="00354035">
        <w:rPr>
          <w:rFonts w:ascii="Times New Roman" w:eastAsia="Times New Roman" w:hAnsi="Times New Roman" w:cs="Times New Roman"/>
          <w:sz w:val="24"/>
          <w:szCs w:val="24"/>
          <w:lang w:eastAsia="pl-PL"/>
        </w:rPr>
        <w:t xml:space="preserve"> obrzeży trawnikowych 6x20 cm, - rowki pod krawężniki i ławy krawężnikowe o wymiarach 20x20 cm w gruncie </w:t>
      </w:r>
      <w:proofErr w:type="spellStart"/>
      <w:r w:rsidRPr="00354035">
        <w:rPr>
          <w:rFonts w:ascii="Times New Roman" w:eastAsia="Times New Roman" w:hAnsi="Times New Roman" w:cs="Times New Roman"/>
          <w:sz w:val="24"/>
          <w:szCs w:val="24"/>
          <w:lang w:eastAsia="pl-PL"/>
        </w:rPr>
        <w:t>kat.I</w:t>
      </w:r>
      <w:proofErr w:type="spellEnd"/>
      <w:r w:rsidRPr="00354035">
        <w:rPr>
          <w:rFonts w:ascii="Times New Roman" w:eastAsia="Times New Roman" w:hAnsi="Times New Roman" w:cs="Times New Roman"/>
          <w:sz w:val="24"/>
          <w:szCs w:val="24"/>
          <w:lang w:eastAsia="pl-PL"/>
        </w:rPr>
        <w:t xml:space="preserve">-II, - ława pod obrzeża betonowa B-15 z oporem, - obrzeża betonowe o wymiarach 30x8 cm grafit na ławie betonowej, - podbudowa z kruszywa naturalnego – warstwa górna o grubości po zagęszczeniu 8 cm, kruszywo sortowane frakcji 0-31,5 mm, - chodniki z kostki betonowej grubości 60 mm typu Holland grafit na podsypce cementowo – piaskowej, grubości 50 mm z wypełnieniem spoin piaskiem. 18. Wykonanie opaski budynku. - </w:t>
      </w:r>
      <w:proofErr w:type="gramStart"/>
      <w:r w:rsidRPr="00354035">
        <w:rPr>
          <w:rFonts w:ascii="Times New Roman" w:eastAsia="Times New Roman" w:hAnsi="Times New Roman" w:cs="Times New Roman"/>
          <w:sz w:val="24"/>
          <w:szCs w:val="24"/>
          <w:lang w:eastAsia="pl-PL"/>
        </w:rPr>
        <w:t>wykonanie</w:t>
      </w:r>
      <w:proofErr w:type="gramEnd"/>
      <w:r w:rsidRPr="00354035">
        <w:rPr>
          <w:rFonts w:ascii="Times New Roman" w:eastAsia="Times New Roman" w:hAnsi="Times New Roman" w:cs="Times New Roman"/>
          <w:sz w:val="24"/>
          <w:szCs w:val="24"/>
          <w:lang w:eastAsia="pl-PL"/>
        </w:rPr>
        <w:t xml:space="preserve"> koryta na całej szerokości jezdni i chodników w gruncie kat. I-IV głębokości 20 cm, wykonanie koryta pod podbudowę opaski z kostki brukowej szerokości 0,7 m, elewacja południowa, północna, zachodnia, wschodnia. - </w:t>
      </w:r>
      <w:proofErr w:type="gramStart"/>
      <w:r w:rsidRPr="00354035">
        <w:rPr>
          <w:rFonts w:ascii="Times New Roman" w:eastAsia="Times New Roman" w:hAnsi="Times New Roman" w:cs="Times New Roman"/>
          <w:sz w:val="24"/>
          <w:szCs w:val="24"/>
          <w:lang w:eastAsia="pl-PL"/>
        </w:rPr>
        <w:t>podbudowa</w:t>
      </w:r>
      <w:proofErr w:type="gramEnd"/>
      <w:r w:rsidRPr="00354035">
        <w:rPr>
          <w:rFonts w:ascii="Times New Roman" w:eastAsia="Times New Roman" w:hAnsi="Times New Roman" w:cs="Times New Roman"/>
          <w:sz w:val="24"/>
          <w:szCs w:val="24"/>
          <w:lang w:eastAsia="pl-PL"/>
        </w:rPr>
        <w:t xml:space="preserve"> z kruszywa łamanego – o grubości po zagęszczeniu 8 cm, - ława pod obrzeża betonowa B-15 z oporem, - obrzeża betonowe o wymiarach 30x8 cm grafit na ławie betonowej, - opaska z kostki betonowej grubości 60mm typu Holland grafit na podsypce cementowo – piaskowej, grubości 50 mm z wypełnieniem spoin piaskiem. 19. Balustrady podestowe i schodowe stalowe, malowane w kolorze grafit. - balustrady schodowe prętowe osadzone i </w:t>
      </w:r>
      <w:proofErr w:type="gramStart"/>
      <w:r w:rsidRPr="00354035">
        <w:rPr>
          <w:rFonts w:ascii="Times New Roman" w:eastAsia="Times New Roman" w:hAnsi="Times New Roman" w:cs="Times New Roman"/>
          <w:sz w:val="24"/>
          <w:szCs w:val="24"/>
          <w:lang w:eastAsia="pl-PL"/>
        </w:rPr>
        <w:t>zabetonowane w co</w:t>
      </w:r>
      <w:proofErr w:type="gramEnd"/>
      <w:r w:rsidRPr="00354035">
        <w:rPr>
          <w:rFonts w:ascii="Times New Roman" w:eastAsia="Times New Roman" w:hAnsi="Times New Roman" w:cs="Times New Roman"/>
          <w:sz w:val="24"/>
          <w:szCs w:val="24"/>
          <w:lang w:eastAsia="pl-PL"/>
        </w:rPr>
        <w:t xml:space="preserve"> trzecim stopniu o masie do 16 kg, balustrada na schodach przy elewacji południowej, wschodniej, balustrada na podeście przy elewacji północnej, balustrada na schodach przy elewacji północnej. 20. Obróbki daszków żelbetowych. Daszek przy elewacji północnej. - belka przyścienna z tarcicy nasyconej, belka skrajna, - krokwie zwykłe, długość do 4,5 m przekrój poprzeczny drewna do 180 cm2 z tarcicy nasyconej - deska okapowa z tarcicy nasyconej, - </w:t>
      </w:r>
      <w:proofErr w:type="spellStart"/>
      <w:r w:rsidRPr="00354035">
        <w:rPr>
          <w:rFonts w:ascii="Times New Roman" w:eastAsia="Times New Roman" w:hAnsi="Times New Roman" w:cs="Times New Roman"/>
          <w:sz w:val="24"/>
          <w:szCs w:val="24"/>
          <w:lang w:eastAsia="pl-PL"/>
        </w:rPr>
        <w:t>łacenie</w:t>
      </w:r>
      <w:proofErr w:type="spellEnd"/>
      <w:r w:rsidRPr="00354035">
        <w:rPr>
          <w:rFonts w:ascii="Times New Roman" w:eastAsia="Times New Roman" w:hAnsi="Times New Roman" w:cs="Times New Roman"/>
          <w:sz w:val="24"/>
          <w:szCs w:val="24"/>
          <w:lang w:eastAsia="pl-PL"/>
        </w:rPr>
        <w:t xml:space="preserve"> dachu – rozstaw łat 35 cm, - blacha stalowa trapezowa powlekana</w:t>
      </w:r>
      <w:proofErr w:type="gramStart"/>
      <w:r w:rsidRPr="00354035">
        <w:rPr>
          <w:rFonts w:ascii="Times New Roman" w:eastAsia="Times New Roman" w:hAnsi="Times New Roman" w:cs="Times New Roman"/>
          <w:sz w:val="24"/>
          <w:szCs w:val="24"/>
          <w:lang w:eastAsia="pl-PL"/>
        </w:rPr>
        <w:t>,- obróbki</w:t>
      </w:r>
      <w:proofErr w:type="gramEnd"/>
      <w:r w:rsidRPr="00354035">
        <w:rPr>
          <w:rFonts w:ascii="Times New Roman" w:eastAsia="Times New Roman" w:hAnsi="Times New Roman" w:cs="Times New Roman"/>
          <w:sz w:val="24"/>
          <w:szCs w:val="24"/>
          <w:lang w:eastAsia="pl-PL"/>
        </w:rPr>
        <w:t xml:space="preserve"> blaszane dachu przy szerokości w rozwinięciu ponad 25 cm – z blachy stalowej powlekanej, - rynny dachowe z PCW łączone na klej – półokrągłe o śr. 80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 leje spustowe rynnowe o średnicy 60mm, - rury spustowe PCV w kolorze obróbek blacharskich, okrągłe o śr. 60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 rury spustowe okrągłe z polichlorku winylu – kolanka o śr.60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21. Obróbki daszków żelbetowych. Daszek przy elewacji wschodniej. - </w:t>
      </w:r>
      <w:proofErr w:type="gramStart"/>
      <w:r w:rsidRPr="00354035">
        <w:rPr>
          <w:rFonts w:ascii="Times New Roman" w:eastAsia="Times New Roman" w:hAnsi="Times New Roman" w:cs="Times New Roman"/>
          <w:sz w:val="24"/>
          <w:szCs w:val="24"/>
          <w:lang w:eastAsia="pl-PL"/>
        </w:rPr>
        <w:t>belka</w:t>
      </w:r>
      <w:proofErr w:type="gramEnd"/>
      <w:r w:rsidRPr="00354035">
        <w:rPr>
          <w:rFonts w:ascii="Times New Roman" w:eastAsia="Times New Roman" w:hAnsi="Times New Roman" w:cs="Times New Roman"/>
          <w:sz w:val="24"/>
          <w:szCs w:val="24"/>
          <w:lang w:eastAsia="pl-PL"/>
        </w:rPr>
        <w:t xml:space="preserve"> przyścienna z tarcicy nasyconej, belka skrajna, - krokwie zwykłe, długości do 4,5 m przekrój poprzeczny drewna do 180cm2 z tarcicy nasyconej, - deska okapowa z tarcicy nasyconej, - </w:t>
      </w:r>
      <w:proofErr w:type="spellStart"/>
      <w:r w:rsidRPr="00354035">
        <w:rPr>
          <w:rFonts w:ascii="Times New Roman" w:eastAsia="Times New Roman" w:hAnsi="Times New Roman" w:cs="Times New Roman"/>
          <w:sz w:val="24"/>
          <w:szCs w:val="24"/>
          <w:lang w:eastAsia="pl-PL"/>
        </w:rPr>
        <w:t>łacenie</w:t>
      </w:r>
      <w:proofErr w:type="spellEnd"/>
      <w:r w:rsidRPr="00354035">
        <w:rPr>
          <w:rFonts w:ascii="Times New Roman" w:eastAsia="Times New Roman" w:hAnsi="Times New Roman" w:cs="Times New Roman"/>
          <w:sz w:val="24"/>
          <w:szCs w:val="24"/>
          <w:lang w:eastAsia="pl-PL"/>
        </w:rPr>
        <w:t xml:space="preserve"> dachu – rozstaw łat 35 cm, - blacha stalowa trapezowa powlekana, - obróbki blaszane dachu przy szerokości w rozwinięciu ponad 25 cm – z blachy stalowej powlekanej, - rynny dachowe z PCW łączone na klej – półokrągłe o śr. 80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 leje spustowe rynnowe o średnicy 60mm, - rury spustowe PCV w kolorze obróbek blacharskich, okrągłe o śr. 60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 rury spustowe okrągłe z polichlorku winylu – kolanka o </w:t>
      </w:r>
      <w:r w:rsidRPr="00354035">
        <w:rPr>
          <w:rFonts w:ascii="Times New Roman" w:eastAsia="Times New Roman" w:hAnsi="Times New Roman" w:cs="Times New Roman"/>
          <w:sz w:val="24"/>
          <w:szCs w:val="24"/>
          <w:lang w:eastAsia="pl-PL"/>
        </w:rPr>
        <w:lastRenderedPageBreak/>
        <w:t xml:space="preserve">śr.60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22. Obróbki daszków żelbetowych. Daszek przy elewacji południowej.. - </w:t>
      </w:r>
      <w:proofErr w:type="gramStart"/>
      <w:r w:rsidRPr="00354035">
        <w:rPr>
          <w:rFonts w:ascii="Times New Roman" w:eastAsia="Times New Roman" w:hAnsi="Times New Roman" w:cs="Times New Roman"/>
          <w:sz w:val="24"/>
          <w:szCs w:val="24"/>
          <w:lang w:eastAsia="pl-PL"/>
        </w:rPr>
        <w:t>belka</w:t>
      </w:r>
      <w:proofErr w:type="gramEnd"/>
      <w:r w:rsidRPr="00354035">
        <w:rPr>
          <w:rFonts w:ascii="Times New Roman" w:eastAsia="Times New Roman" w:hAnsi="Times New Roman" w:cs="Times New Roman"/>
          <w:sz w:val="24"/>
          <w:szCs w:val="24"/>
          <w:lang w:eastAsia="pl-PL"/>
        </w:rPr>
        <w:t xml:space="preserve"> przyścienna z tarcicy nasyconej, belka skrajna, - krokwie zwykłe, długości do 4,5 m przekrój poprzeczny drewna do 180cm2 z tarcicy nasyconej, - deska okapowa z tarcicy nasyconej, - </w:t>
      </w:r>
      <w:proofErr w:type="spellStart"/>
      <w:r w:rsidRPr="00354035">
        <w:rPr>
          <w:rFonts w:ascii="Times New Roman" w:eastAsia="Times New Roman" w:hAnsi="Times New Roman" w:cs="Times New Roman"/>
          <w:sz w:val="24"/>
          <w:szCs w:val="24"/>
          <w:lang w:eastAsia="pl-PL"/>
        </w:rPr>
        <w:t>łacenie</w:t>
      </w:r>
      <w:proofErr w:type="spellEnd"/>
      <w:r w:rsidRPr="00354035">
        <w:rPr>
          <w:rFonts w:ascii="Times New Roman" w:eastAsia="Times New Roman" w:hAnsi="Times New Roman" w:cs="Times New Roman"/>
          <w:sz w:val="24"/>
          <w:szCs w:val="24"/>
          <w:lang w:eastAsia="pl-PL"/>
        </w:rPr>
        <w:t xml:space="preserve"> dachu – rozstaw łat 35 cm, - blacha stalowa trapezowa powlekana, - obróbki blaszane dachu przy szerokości w rozwinięciu ponad 25 cm – z blachy stalowej powlekanej, - rynny dachowe z PCW łączone na klej – półokrągłe o śr. 80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 leje spustowe rynnowe o średnicy 60mm, - rury spustowe PCV w kolorze obróbek blacharskich, okrągłe o śr. 60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xml:space="preserve">, - rury spustowe okrągłe z polichlorku winylu – kolanka o śr.60 </w:t>
      </w:r>
      <w:proofErr w:type="gramStart"/>
      <w:r w:rsidRPr="00354035">
        <w:rPr>
          <w:rFonts w:ascii="Times New Roman" w:eastAsia="Times New Roman" w:hAnsi="Times New Roman" w:cs="Times New Roman"/>
          <w:sz w:val="24"/>
          <w:szCs w:val="24"/>
          <w:lang w:eastAsia="pl-PL"/>
        </w:rPr>
        <w:t>mm</w:t>
      </w:r>
      <w:proofErr w:type="gramEnd"/>
      <w:r w:rsidRPr="00354035">
        <w:rPr>
          <w:rFonts w:ascii="Times New Roman" w:eastAsia="Times New Roman" w:hAnsi="Times New Roman" w:cs="Times New Roman"/>
          <w:sz w:val="24"/>
          <w:szCs w:val="24"/>
          <w:lang w:eastAsia="pl-PL"/>
        </w:rPr>
        <w:t>. 23. Przesunięcie przyłącza ZL ze ściany budynku na ścianę podestu. (</w:t>
      </w:r>
      <w:proofErr w:type="gramStart"/>
      <w:r w:rsidRPr="00354035">
        <w:rPr>
          <w:rFonts w:ascii="Times New Roman" w:eastAsia="Times New Roman" w:hAnsi="Times New Roman" w:cs="Times New Roman"/>
          <w:sz w:val="24"/>
          <w:szCs w:val="24"/>
          <w:lang w:eastAsia="pl-PL"/>
        </w:rPr>
        <w:t>odległość</w:t>
      </w:r>
      <w:proofErr w:type="gramEnd"/>
      <w:r w:rsidRPr="00354035">
        <w:rPr>
          <w:rFonts w:ascii="Times New Roman" w:eastAsia="Times New Roman" w:hAnsi="Times New Roman" w:cs="Times New Roman"/>
          <w:sz w:val="24"/>
          <w:szCs w:val="24"/>
          <w:lang w:eastAsia="pl-PL"/>
        </w:rPr>
        <w:t xml:space="preserve"> 2,5m) - demontaż i ponowny montaż przyłącza energetycznego z przesunięciem o około 2,5 m 24. Stolarka drzwiowa. - </w:t>
      </w:r>
      <w:proofErr w:type="gramStart"/>
      <w:r w:rsidRPr="00354035">
        <w:rPr>
          <w:rFonts w:ascii="Times New Roman" w:eastAsia="Times New Roman" w:hAnsi="Times New Roman" w:cs="Times New Roman"/>
          <w:sz w:val="24"/>
          <w:szCs w:val="24"/>
          <w:lang w:eastAsia="pl-PL"/>
        </w:rPr>
        <w:t>drzwi</w:t>
      </w:r>
      <w:proofErr w:type="gramEnd"/>
      <w:r w:rsidRPr="00354035">
        <w:rPr>
          <w:rFonts w:ascii="Times New Roman" w:eastAsia="Times New Roman" w:hAnsi="Times New Roman" w:cs="Times New Roman"/>
          <w:sz w:val="24"/>
          <w:szCs w:val="24"/>
          <w:lang w:eastAsia="pl-PL"/>
        </w:rPr>
        <w:t xml:space="preserve"> zewnętrzne klepkowe o powierzchni ponad 1,5 m2 „90” fabrycznie wykończone kompletne z ościeżnicą drewnianą 25. Rusztowania. - </w:t>
      </w:r>
      <w:proofErr w:type="gramStart"/>
      <w:r w:rsidRPr="00354035">
        <w:rPr>
          <w:rFonts w:ascii="Times New Roman" w:eastAsia="Times New Roman" w:hAnsi="Times New Roman" w:cs="Times New Roman"/>
          <w:sz w:val="24"/>
          <w:szCs w:val="24"/>
          <w:lang w:eastAsia="pl-PL"/>
        </w:rPr>
        <w:t>rusztowania</w:t>
      </w:r>
      <w:proofErr w:type="gramEnd"/>
      <w:r w:rsidRPr="00354035">
        <w:rPr>
          <w:rFonts w:ascii="Times New Roman" w:eastAsia="Times New Roman" w:hAnsi="Times New Roman" w:cs="Times New Roman"/>
          <w:sz w:val="24"/>
          <w:szCs w:val="24"/>
          <w:lang w:eastAsia="pl-PL"/>
        </w:rPr>
        <w:t xml:space="preserve"> zewnętrzne rurowe o wysokości do 20 m. 26. Roboty porządkowe po budowie - oczyszczenie terenu z resztek budowlanych, gruzu i śmieci – zebranie i złożenie zanieczyszczeń w pryzmy.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II.5) Główny kod CPV: </w:t>
      </w:r>
      <w:r w:rsidRPr="00354035">
        <w:rPr>
          <w:rFonts w:ascii="Times New Roman" w:eastAsia="Times New Roman" w:hAnsi="Times New Roman" w:cs="Times New Roman"/>
          <w:sz w:val="24"/>
          <w:szCs w:val="24"/>
          <w:lang w:eastAsia="pl-PL"/>
        </w:rPr>
        <w:t xml:space="preserve">45210000-2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Dodatkowe kody CPV:</w:t>
      </w:r>
      <w:r w:rsidRPr="003540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Kod CPV</w:t>
            </w:r>
          </w:p>
        </w:tc>
      </w:tr>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45000000-7</w:t>
            </w:r>
          </w:p>
        </w:tc>
      </w:tr>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45100000-8</w:t>
            </w:r>
          </w:p>
        </w:tc>
      </w:tr>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45111300-1</w:t>
            </w:r>
          </w:p>
        </w:tc>
      </w:tr>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45421160-3</w:t>
            </w:r>
          </w:p>
        </w:tc>
      </w:tr>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45442100-8</w:t>
            </w:r>
          </w:p>
        </w:tc>
      </w:tr>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45111213-4</w:t>
            </w:r>
          </w:p>
        </w:tc>
      </w:tr>
    </w:tbl>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II.6) Całkowita wartość </w:t>
      </w:r>
      <w:proofErr w:type="gramStart"/>
      <w:r w:rsidRPr="00354035">
        <w:rPr>
          <w:rFonts w:ascii="Times New Roman" w:eastAsia="Times New Roman" w:hAnsi="Times New Roman" w:cs="Times New Roman"/>
          <w:b/>
          <w:bCs/>
          <w:sz w:val="24"/>
          <w:szCs w:val="24"/>
          <w:lang w:eastAsia="pl-PL"/>
        </w:rPr>
        <w:t xml:space="preserve">zamówienia </w:t>
      </w:r>
      <w:r w:rsidRPr="00354035">
        <w:rPr>
          <w:rFonts w:ascii="Times New Roman" w:eastAsia="Times New Roman" w:hAnsi="Times New Roman" w:cs="Times New Roman"/>
          <w:i/>
          <w:iCs/>
          <w:sz w:val="24"/>
          <w:szCs w:val="24"/>
          <w:lang w:eastAsia="pl-PL"/>
        </w:rPr>
        <w:t>(jeżeli</w:t>
      </w:r>
      <w:proofErr w:type="gramEnd"/>
      <w:r w:rsidRPr="00354035">
        <w:rPr>
          <w:rFonts w:ascii="Times New Roman" w:eastAsia="Times New Roman" w:hAnsi="Times New Roman" w:cs="Times New Roman"/>
          <w:i/>
          <w:iCs/>
          <w:sz w:val="24"/>
          <w:szCs w:val="24"/>
          <w:lang w:eastAsia="pl-PL"/>
        </w:rPr>
        <w:t xml:space="preserve"> zamawiający podaje informacje o wartości zamówienia)</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Wartość bez VAT: </w:t>
      </w:r>
      <w:r w:rsidRPr="00354035">
        <w:rPr>
          <w:rFonts w:ascii="Times New Roman" w:eastAsia="Times New Roman" w:hAnsi="Times New Roman" w:cs="Times New Roman"/>
          <w:sz w:val="24"/>
          <w:szCs w:val="24"/>
          <w:lang w:eastAsia="pl-PL"/>
        </w:rPr>
        <w:br/>
        <w:t xml:space="preserve">Waluta: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4035">
        <w:rPr>
          <w:rFonts w:ascii="Times New Roman" w:eastAsia="Times New Roman" w:hAnsi="Times New Roman" w:cs="Times New Roman"/>
          <w:b/>
          <w:bCs/>
          <w:sz w:val="24"/>
          <w:szCs w:val="24"/>
          <w:lang w:eastAsia="pl-PL"/>
        </w:rPr>
        <w:t>Pzp</w:t>
      </w:r>
      <w:proofErr w:type="spellEnd"/>
      <w:r w:rsidRPr="00354035">
        <w:rPr>
          <w:rFonts w:ascii="Times New Roman" w:eastAsia="Times New Roman" w:hAnsi="Times New Roman" w:cs="Times New Roman"/>
          <w:b/>
          <w:bCs/>
          <w:sz w:val="24"/>
          <w:szCs w:val="24"/>
          <w:lang w:eastAsia="pl-PL"/>
        </w:rPr>
        <w:t xml:space="preserve">: </w:t>
      </w:r>
      <w:r w:rsidRPr="00354035">
        <w:rPr>
          <w:rFonts w:ascii="Times New Roman" w:eastAsia="Times New Roman" w:hAnsi="Times New Roman" w:cs="Times New Roman"/>
          <w:sz w:val="24"/>
          <w:szCs w:val="24"/>
          <w:lang w:eastAsia="pl-PL"/>
        </w:rPr>
        <w:t xml:space="preserve">Tak </w:t>
      </w:r>
      <w:r w:rsidRPr="00354035">
        <w:rPr>
          <w:rFonts w:ascii="Times New Roman" w:eastAsia="Times New Roman" w:hAnsi="Times New Roman" w:cs="Times New Roman"/>
          <w:sz w:val="24"/>
          <w:szCs w:val="24"/>
          <w:lang w:eastAsia="pl-PL"/>
        </w:rPr>
        <w:br/>
        <w:t xml:space="preserve">Określenie przedmiotu, wielkości lub zakresu oraz </w:t>
      </w:r>
      <w:proofErr w:type="gramStart"/>
      <w:r w:rsidRPr="00354035">
        <w:rPr>
          <w:rFonts w:ascii="Times New Roman" w:eastAsia="Times New Roman" w:hAnsi="Times New Roman" w:cs="Times New Roman"/>
          <w:sz w:val="24"/>
          <w:szCs w:val="24"/>
          <w:lang w:eastAsia="pl-PL"/>
        </w:rPr>
        <w:t>warunków na jakich</w:t>
      </w:r>
      <w:proofErr w:type="gramEnd"/>
      <w:r w:rsidRPr="00354035">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354035">
        <w:rPr>
          <w:rFonts w:ascii="Times New Roman" w:eastAsia="Times New Roman" w:hAnsi="Times New Roman" w:cs="Times New Roman"/>
          <w:sz w:val="24"/>
          <w:szCs w:val="24"/>
          <w:lang w:eastAsia="pl-PL"/>
        </w:rPr>
        <w:t>Pzp</w:t>
      </w:r>
      <w:proofErr w:type="spellEnd"/>
      <w:r w:rsidRPr="00354035">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354035">
        <w:rPr>
          <w:rFonts w:ascii="Times New Roman" w:eastAsia="Times New Roman" w:hAnsi="Times New Roman" w:cs="Times New Roman"/>
          <w:sz w:val="24"/>
          <w:szCs w:val="24"/>
          <w:lang w:eastAsia="pl-PL"/>
        </w:rPr>
        <w:t>Pzp</w:t>
      </w:r>
      <w:proofErr w:type="spellEnd"/>
      <w:r w:rsidRPr="00354035">
        <w:rPr>
          <w:rFonts w:ascii="Times New Roman" w:eastAsia="Times New Roman" w:hAnsi="Times New Roman" w:cs="Times New Roman"/>
          <w:sz w:val="24"/>
          <w:szCs w:val="24"/>
          <w:lang w:eastAsia="pl-PL"/>
        </w:rPr>
        <w:t xml:space="preserve">: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miesiącach</w:t>
      </w:r>
      <w:proofErr w:type="gramStart"/>
      <w:r w:rsidRPr="00354035">
        <w:rPr>
          <w:rFonts w:ascii="Times New Roman" w:eastAsia="Times New Roman" w:hAnsi="Times New Roman" w:cs="Times New Roman"/>
          <w:sz w:val="24"/>
          <w:szCs w:val="24"/>
          <w:lang w:eastAsia="pl-PL"/>
        </w:rPr>
        <w:t>:   </w:t>
      </w:r>
      <w:r w:rsidRPr="00354035">
        <w:rPr>
          <w:rFonts w:ascii="Times New Roman" w:eastAsia="Times New Roman" w:hAnsi="Times New Roman" w:cs="Times New Roman"/>
          <w:i/>
          <w:iCs/>
          <w:sz w:val="24"/>
          <w:szCs w:val="24"/>
          <w:lang w:eastAsia="pl-PL"/>
        </w:rPr>
        <w:t xml:space="preserve"> lub</w:t>
      </w:r>
      <w:proofErr w:type="gramEnd"/>
      <w:r w:rsidRPr="00354035">
        <w:rPr>
          <w:rFonts w:ascii="Times New Roman" w:eastAsia="Times New Roman" w:hAnsi="Times New Roman" w:cs="Times New Roman"/>
          <w:i/>
          <w:iCs/>
          <w:sz w:val="24"/>
          <w:szCs w:val="24"/>
          <w:lang w:eastAsia="pl-PL"/>
        </w:rPr>
        <w:t xml:space="preserve"> </w:t>
      </w:r>
      <w:r w:rsidRPr="00354035">
        <w:rPr>
          <w:rFonts w:ascii="Times New Roman" w:eastAsia="Times New Roman" w:hAnsi="Times New Roman" w:cs="Times New Roman"/>
          <w:b/>
          <w:bCs/>
          <w:sz w:val="24"/>
          <w:szCs w:val="24"/>
          <w:lang w:eastAsia="pl-PL"/>
        </w:rPr>
        <w:t>dniach:</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i/>
          <w:iCs/>
          <w:sz w:val="24"/>
          <w:szCs w:val="24"/>
          <w:lang w:eastAsia="pl-PL"/>
        </w:rPr>
        <w:lastRenderedPageBreak/>
        <w:t>lub</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data rozpoczęcia: </w:t>
      </w:r>
      <w:r w:rsidRPr="00354035">
        <w:rPr>
          <w:rFonts w:ascii="Times New Roman" w:eastAsia="Times New Roman" w:hAnsi="Times New Roman" w:cs="Times New Roman"/>
          <w:sz w:val="24"/>
          <w:szCs w:val="24"/>
          <w:lang w:eastAsia="pl-PL"/>
        </w:rPr>
        <w:t> </w:t>
      </w:r>
      <w:r w:rsidRPr="00354035">
        <w:rPr>
          <w:rFonts w:ascii="Times New Roman" w:eastAsia="Times New Roman" w:hAnsi="Times New Roman" w:cs="Times New Roman"/>
          <w:i/>
          <w:iCs/>
          <w:sz w:val="24"/>
          <w:szCs w:val="24"/>
          <w:lang w:eastAsia="pl-PL"/>
        </w:rPr>
        <w:t xml:space="preserve"> lub </w:t>
      </w:r>
      <w:r w:rsidRPr="00354035">
        <w:rPr>
          <w:rFonts w:ascii="Times New Roman" w:eastAsia="Times New Roman" w:hAnsi="Times New Roman" w:cs="Times New Roman"/>
          <w:b/>
          <w:bCs/>
          <w:sz w:val="24"/>
          <w:szCs w:val="24"/>
          <w:lang w:eastAsia="pl-PL"/>
        </w:rPr>
        <w:t xml:space="preserve">zakończenia: </w:t>
      </w:r>
      <w:r w:rsidRPr="00354035">
        <w:rPr>
          <w:rFonts w:ascii="Times New Roman" w:eastAsia="Times New Roman" w:hAnsi="Times New Roman" w:cs="Times New Roman"/>
          <w:sz w:val="24"/>
          <w:szCs w:val="24"/>
          <w:lang w:eastAsia="pl-PL"/>
        </w:rPr>
        <w:t xml:space="preserve">2019-05-31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II.9) Informacje dodatkowe: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III.1) WARUNKI UDZIAŁU W POSTĘPOWANIU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Określenie warunków: Określenie warunków: Na potwierdzenie należy złożyć: oświadczenie zgodnie z założeniami w pkt. 9.3. – Zamawiający w tym zakresie nie stawia żadnych wymagań. </w:t>
      </w:r>
      <w:r w:rsidRPr="00354035">
        <w:rPr>
          <w:rFonts w:ascii="Times New Roman" w:eastAsia="Times New Roman" w:hAnsi="Times New Roman" w:cs="Times New Roman"/>
          <w:sz w:val="24"/>
          <w:szCs w:val="24"/>
          <w:lang w:eastAsia="pl-PL"/>
        </w:rPr>
        <w:br/>
        <w:t xml:space="preserve">Informacje dodatkowe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III.1.2) Sytuacja finansowa lub ekonomiczna </w:t>
      </w:r>
      <w:r w:rsidRPr="00354035">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354035">
        <w:rPr>
          <w:rFonts w:ascii="Times New Roman" w:eastAsia="Times New Roman" w:hAnsi="Times New Roman" w:cs="Times New Roman"/>
          <w:sz w:val="24"/>
          <w:szCs w:val="24"/>
          <w:lang w:eastAsia="pl-PL"/>
        </w:rPr>
        <w:br/>
        <w:t xml:space="preserve">Informacje dodatkowe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III.1.3) Zdolność techniczna lub zawodowa </w:t>
      </w:r>
      <w:r w:rsidRPr="00354035">
        <w:rPr>
          <w:rFonts w:ascii="Times New Roman" w:eastAsia="Times New Roman" w:hAnsi="Times New Roman" w:cs="Times New Roman"/>
          <w:sz w:val="24"/>
          <w:szCs w:val="24"/>
          <w:lang w:eastAsia="pl-PL"/>
        </w:rPr>
        <w:br/>
        <w:t xml:space="preserve">Określenie </w:t>
      </w:r>
      <w:proofErr w:type="gramStart"/>
      <w:r w:rsidRPr="00354035">
        <w:rPr>
          <w:rFonts w:ascii="Times New Roman" w:eastAsia="Times New Roman" w:hAnsi="Times New Roman" w:cs="Times New Roman"/>
          <w:sz w:val="24"/>
          <w:szCs w:val="24"/>
          <w:lang w:eastAsia="pl-PL"/>
        </w:rPr>
        <w:t xml:space="preserve">warunków: ) </w:t>
      </w:r>
      <w:proofErr w:type="gramEnd"/>
      <w:r w:rsidRPr="00354035">
        <w:rPr>
          <w:rFonts w:ascii="Times New Roman" w:eastAsia="Times New Roman" w:hAnsi="Times New Roman" w:cs="Times New Roman"/>
          <w:sz w:val="24"/>
          <w:szCs w:val="24"/>
          <w:lang w:eastAsia="pl-PL"/>
        </w:rPr>
        <w:t xml:space="preserve">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354035">
        <w:rPr>
          <w:rFonts w:ascii="Times New Roman" w:eastAsia="Times New Roman" w:hAnsi="Times New Roman" w:cs="Times New Roman"/>
          <w:sz w:val="24"/>
          <w:szCs w:val="24"/>
          <w:lang w:eastAsia="pl-PL"/>
        </w:rPr>
        <w:t>rzecz którego</w:t>
      </w:r>
      <w:proofErr w:type="gramEnd"/>
      <w:r w:rsidRPr="00354035">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termomodernizacją budynku użyteczności publicznej lub budynków użyteczności publicznej*. Wymagana wartość wykonanych robót wynosiła minimum 250 000,00 zł brutto. Do każdej pozycji wykazu należy załączyć dowody określające, czy roboty te zostały wykonane w sposób należyty, w szczególności informacji o tym czy roboty zostały wykonane zgodnie z przepisami prawa budowlanego i prawidłowo ukończone. * </w:t>
      </w:r>
      <w:proofErr w:type="gramStart"/>
      <w:r w:rsidRPr="00354035">
        <w:rPr>
          <w:rFonts w:ascii="Times New Roman" w:eastAsia="Times New Roman" w:hAnsi="Times New Roman" w:cs="Times New Roman"/>
          <w:sz w:val="24"/>
          <w:szCs w:val="24"/>
          <w:lang w:eastAsia="pl-PL"/>
        </w:rPr>
        <w:t>budynku</w:t>
      </w:r>
      <w:proofErr w:type="gramEnd"/>
      <w:r w:rsidRPr="00354035">
        <w:rPr>
          <w:rFonts w:ascii="Times New Roman" w:eastAsia="Times New Roman" w:hAnsi="Times New Roman" w:cs="Times New Roman"/>
          <w:sz w:val="24"/>
          <w:szCs w:val="24"/>
          <w:lang w:eastAsia="pl-PL"/>
        </w:rPr>
        <w:t xml:space="preserve">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w:t>
      </w:r>
      <w:proofErr w:type="gramStart"/>
      <w:r w:rsidRPr="00354035">
        <w:rPr>
          <w:rFonts w:ascii="Times New Roman" w:eastAsia="Times New Roman" w:hAnsi="Times New Roman" w:cs="Times New Roman"/>
          <w:sz w:val="24"/>
          <w:szCs w:val="24"/>
          <w:lang w:eastAsia="pl-PL"/>
        </w:rPr>
        <w:t>kontrolę jakości</w:t>
      </w:r>
      <w:proofErr w:type="gramEnd"/>
      <w:r w:rsidRPr="00354035">
        <w:rPr>
          <w:rFonts w:ascii="Times New Roman" w:eastAsia="Times New Roman" w:hAnsi="Times New Roman" w:cs="Times New Roman"/>
          <w:sz w:val="24"/>
          <w:szCs w:val="24"/>
          <w:lang w:eastAsia="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w:t>
      </w:r>
      <w:r w:rsidRPr="00354035">
        <w:rPr>
          <w:rFonts w:ascii="Times New Roman" w:eastAsia="Times New Roman" w:hAnsi="Times New Roman" w:cs="Times New Roman"/>
          <w:sz w:val="24"/>
          <w:szCs w:val="24"/>
          <w:lang w:eastAsia="pl-PL"/>
        </w:rPr>
        <w:lastRenderedPageBreak/>
        <w:t xml:space="preserve">posiadającym uprawnienia budowlane do kierowania robotami w specjalności </w:t>
      </w:r>
      <w:proofErr w:type="spellStart"/>
      <w:r w:rsidRPr="00354035">
        <w:rPr>
          <w:rFonts w:ascii="Times New Roman" w:eastAsia="Times New Roman" w:hAnsi="Times New Roman" w:cs="Times New Roman"/>
          <w:sz w:val="24"/>
          <w:szCs w:val="24"/>
          <w:lang w:eastAsia="pl-PL"/>
        </w:rPr>
        <w:t>konstrukcyjno</w:t>
      </w:r>
      <w:proofErr w:type="spellEnd"/>
      <w:r w:rsidRPr="00354035">
        <w:rPr>
          <w:rFonts w:ascii="Times New Roman" w:eastAsia="Times New Roman" w:hAnsi="Times New Roman" w:cs="Times New Roman"/>
          <w:sz w:val="24"/>
          <w:szCs w:val="24"/>
          <w:lang w:eastAsia="pl-PL"/>
        </w:rPr>
        <w:t xml:space="preserve"> – budowlanej. Do wykazu osób w stosunku do kierownika budowy należy dołączyć oświadczenie Wykonawcy, że zaproponowana osoba posiada wymagane uprawnienia i przynależy do właściwej izby samorządu </w:t>
      </w:r>
      <w:proofErr w:type="gramStart"/>
      <w:r w:rsidRPr="00354035">
        <w:rPr>
          <w:rFonts w:ascii="Times New Roman" w:eastAsia="Times New Roman" w:hAnsi="Times New Roman" w:cs="Times New Roman"/>
          <w:sz w:val="24"/>
          <w:szCs w:val="24"/>
          <w:lang w:eastAsia="pl-PL"/>
        </w:rPr>
        <w:t>zawodowego jeżeli</w:t>
      </w:r>
      <w:proofErr w:type="gramEnd"/>
      <w:r w:rsidRPr="00354035">
        <w:rPr>
          <w:rFonts w:ascii="Times New Roman" w:eastAsia="Times New Roman" w:hAnsi="Times New Roman" w:cs="Times New Roman"/>
          <w:sz w:val="24"/>
          <w:szCs w:val="24"/>
          <w:lang w:eastAsia="pl-PL"/>
        </w:rPr>
        <w:t xml:space="preserve"> taki wymóg na te osoby nakłada Prawo budowlane. Zgodnie z art. 12a Prawa </w:t>
      </w:r>
      <w:proofErr w:type="gramStart"/>
      <w:r w:rsidRPr="00354035">
        <w:rPr>
          <w:rFonts w:ascii="Times New Roman" w:eastAsia="Times New Roman" w:hAnsi="Times New Roman" w:cs="Times New Roman"/>
          <w:sz w:val="24"/>
          <w:szCs w:val="24"/>
          <w:lang w:eastAsia="pl-PL"/>
        </w:rPr>
        <w:t>budowlanego który</w:t>
      </w:r>
      <w:proofErr w:type="gramEnd"/>
      <w:r w:rsidRPr="00354035">
        <w:rPr>
          <w:rFonts w:ascii="Times New Roman" w:eastAsia="Times New Roman" w:hAnsi="Times New Roman" w:cs="Times New Roman"/>
          <w:sz w:val="24"/>
          <w:szCs w:val="24"/>
          <w:lang w:eastAsia="pl-PL"/>
        </w:rPr>
        <w:t xml:space="preserve"> to odsyła do ustawy z dnia 22 grudnia 2015 r. o zasadach uznawania kwalifikacji zawodowych nabytych w państwach członkowskich Unii Europejskiej (Dz. U. 2016.65 </w:t>
      </w:r>
      <w:proofErr w:type="gramStart"/>
      <w:r w:rsidRPr="00354035">
        <w:rPr>
          <w:rFonts w:ascii="Times New Roman" w:eastAsia="Times New Roman" w:hAnsi="Times New Roman" w:cs="Times New Roman"/>
          <w:sz w:val="24"/>
          <w:szCs w:val="24"/>
          <w:lang w:eastAsia="pl-PL"/>
        </w:rPr>
        <w:t>r</w:t>
      </w:r>
      <w:proofErr w:type="gramEnd"/>
      <w:r w:rsidRPr="00354035">
        <w:rPr>
          <w:rFonts w:ascii="Times New Roman" w:eastAsia="Times New Roman" w:hAnsi="Times New Roman" w:cs="Times New Roman"/>
          <w:sz w:val="24"/>
          <w:szCs w:val="24"/>
          <w:lang w:eastAsia="pl-PL"/>
        </w:rPr>
        <w:t xml:space="preserve">.)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3540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54035">
        <w:rPr>
          <w:rFonts w:ascii="Times New Roman" w:eastAsia="Times New Roman" w:hAnsi="Times New Roman" w:cs="Times New Roman"/>
          <w:sz w:val="24"/>
          <w:szCs w:val="24"/>
          <w:lang w:eastAsia="pl-PL"/>
        </w:rPr>
        <w:br/>
        <w:t xml:space="preserve">Informacje dodatkowe: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III.2) PODSTAWY WYKLUCZENIA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4035">
        <w:rPr>
          <w:rFonts w:ascii="Times New Roman" w:eastAsia="Times New Roman" w:hAnsi="Times New Roman" w:cs="Times New Roman"/>
          <w:b/>
          <w:bCs/>
          <w:sz w:val="24"/>
          <w:szCs w:val="24"/>
          <w:lang w:eastAsia="pl-PL"/>
        </w:rPr>
        <w:t>Pzp</w:t>
      </w:r>
      <w:proofErr w:type="spellEnd"/>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4035">
        <w:rPr>
          <w:rFonts w:ascii="Times New Roman" w:eastAsia="Times New Roman" w:hAnsi="Times New Roman" w:cs="Times New Roman"/>
          <w:b/>
          <w:bCs/>
          <w:sz w:val="24"/>
          <w:szCs w:val="24"/>
          <w:lang w:eastAsia="pl-PL"/>
        </w:rPr>
        <w:t>Pzp</w:t>
      </w:r>
      <w:proofErr w:type="spellEnd"/>
      <w:r w:rsidRPr="003540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4035">
        <w:rPr>
          <w:rFonts w:ascii="Times New Roman" w:eastAsia="Times New Roman" w:hAnsi="Times New Roman" w:cs="Times New Roman"/>
          <w:sz w:val="24"/>
          <w:szCs w:val="24"/>
          <w:lang w:eastAsia="pl-PL"/>
        </w:rPr>
        <w:t>Pzp</w:t>
      </w:r>
      <w:proofErr w:type="spellEnd"/>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4035">
        <w:rPr>
          <w:rFonts w:ascii="Times New Roman" w:eastAsia="Times New Roman" w:hAnsi="Times New Roman" w:cs="Times New Roman"/>
          <w:sz w:val="24"/>
          <w:szCs w:val="24"/>
          <w:lang w:eastAsia="pl-PL"/>
        </w:rPr>
        <w:br/>
        <w:t xml:space="preserve">Tak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Oświadczenie o spełnianiu kryteriów selekcji </w:t>
      </w:r>
      <w:r w:rsidRPr="00354035">
        <w:rPr>
          <w:rFonts w:ascii="Times New Roman" w:eastAsia="Times New Roman" w:hAnsi="Times New Roman" w:cs="Times New Roman"/>
          <w:sz w:val="24"/>
          <w:szCs w:val="24"/>
          <w:lang w:eastAsia="pl-PL"/>
        </w:rPr>
        <w:b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III.4) WYKAZ OŚWIADCZEŃ LUB </w:t>
      </w:r>
      <w:proofErr w:type="gramStart"/>
      <w:r w:rsidRPr="00354035">
        <w:rPr>
          <w:rFonts w:ascii="Times New Roman" w:eastAsia="Times New Roman" w:hAnsi="Times New Roman" w:cs="Times New Roman"/>
          <w:b/>
          <w:bCs/>
          <w:sz w:val="24"/>
          <w:szCs w:val="24"/>
          <w:lang w:eastAsia="pl-PL"/>
        </w:rPr>
        <w:t xml:space="preserve">DOKUMENTÓW , </w:t>
      </w:r>
      <w:proofErr w:type="gramEnd"/>
      <w:r w:rsidRPr="00354035">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 a) art. 24 ust. 5 pkt 1 ustawy Zamawiający wykluczy z postępowania o udzielenie zamówienia publicznego wykonawcę, w </w:t>
      </w:r>
      <w:proofErr w:type="gramStart"/>
      <w:r w:rsidRPr="00354035">
        <w:rPr>
          <w:rFonts w:ascii="Times New Roman" w:eastAsia="Times New Roman" w:hAnsi="Times New Roman" w:cs="Times New Roman"/>
          <w:sz w:val="24"/>
          <w:szCs w:val="24"/>
          <w:lang w:eastAsia="pl-PL"/>
        </w:rPr>
        <w:t>stosunku do którego</w:t>
      </w:r>
      <w:proofErr w:type="gramEnd"/>
      <w:r w:rsidRPr="00354035">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54035">
        <w:rPr>
          <w:rFonts w:ascii="Times New Roman" w:eastAsia="Times New Roman" w:hAnsi="Times New Roman" w:cs="Times New Roman"/>
          <w:sz w:val="24"/>
          <w:szCs w:val="24"/>
          <w:lang w:eastAsia="pl-PL"/>
        </w:rPr>
        <w:t>t.j</w:t>
      </w:r>
      <w:proofErr w:type="spellEnd"/>
      <w:r w:rsidRPr="00354035">
        <w:rPr>
          <w:rFonts w:ascii="Times New Roman" w:eastAsia="Times New Roman" w:hAnsi="Times New Roman" w:cs="Times New Roman"/>
          <w:sz w:val="24"/>
          <w:szCs w:val="24"/>
          <w:lang w:eastAsia="pl-PL"/>
        </w:rPr>
        <w:t xml:space="preserve">. Dz.U.2016 poz. 1574) lub którego upadłość </w:t>
      </w:r>
      <w:r w:rsidRPr="00354035">
        <w:rPr>
          <w:rFonts w:ascii="Times New Roman" w:eastAsia="Times New Roman" w:hAnsi="Times New Roman" w:cs="Times New Roman"/>
          <w:sz w:val="24"/>
          <w:szCs w:val="24"/>
          <w:lang w:eastAsia="pl-PL"/>
        </w:rPr>
        <w:lastRenderedPageBreak/>
        <w:t xml:space="preserve">ogłoszono, z wyjątkiem wykonawcy, który po ogłoszeniu upadłości zawarł układ zatwierdzony prawomocnym postanowieniem sądu, jeżeli układ nie przewiduje zaspokojenia wierzycieli przez likwidację majątku upadłego, </w:t>
      </w:r>
      <w:proofErr w:type="gramStart"/>
      <w:r w:rsidRPr="00354035">
        <w:rPr>
          <w:rFonts w:ascii="Times New Roman" w:eastAsia="Times New Roman" w:hAnsi="Times New Roman" w:cs="Times New Roman"/>
          <w:sz w:val="24"/>
          <w:szCs w:val="24"/>
          <w:lang w:eastAsia="pl-PL"/>
        </w:rPr>
        <w:t>chyba że</w:t>
      </w:r>
      <w:proofErr w:type="gramEnd"/>
      <w:r w:rsidRPr="00354035">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w:t>
      </w:r>
      <w:proofErr w:type="spellStart"/>
      <w:r w:rsidRPr="00354035">
        <w:rPr>
          <w:rFonts w:ascii="Times New Roman" w:eastAsia="Times New Roman" w:hAnsi="Times New Roman" w:cs="Times New Roman"/>
          <w:sz w:val="24"/>
          <w:szCs w:val="24"/>
          <w:lang w:eastAsia="pl-PL"/>
        </w:rPr>
        <w:t>t.j</w:t>
      </w:r>
      <w:proofErr w:type="spellEnd"/>
      <w:r w:rsidRPr="00354035">
        <w:rPr>
          <w:rFonts w:ascii="Times New Roman" w:eastAsia="Times New Roman" w:hAnsi="Times New Roman" w:cs="Times New Roman"/>
          <w:sz w:val="24"/>
          <w:szCs w:val="24"/>
          <w:lang w:eastAsia="pl-PL"/>
        </w:rPr>
        <w:t xml:space="preserve">. Dz.U.2015 </w:t>
      </w:r>
      <w:proofErr w:type="gramStart"/>
      <w:r w:rsidRPr="00354035">
        <w:rPr>
          <w:rFonts w:ascii="Times New Roman" w:eastAsia="Times New Roman" w:hAnsi="Times New Roman" w:cs="Times New Roman"/>
          <w:sz w:val="24"/>
          <w:szCs w:val="24"/>
          <w:lang w:eastAsia="pl-PL"/>
        </w:rPr>
        <w:t>r</w:t>
      </w:r>
      <w:proofErr w:type="gramEnd"/>
      <w:r w:rsidRPr="00354035">
        <w:rPr>
          <w:rFonts w:ascii="Times New Roman" w:eastAsia="Times New Roman" w:hAnsi="Times New Roman" w:cs="Times New Roman"/>
          <w:sz w:val="24"/>
          <w:szCs w:val="24"/>
          <w:lang w:eastAsia="pl-PL"/>
        </w:rPr>
        <w:t xml:space="preserve">.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w:t>
      </w:r>
      <w:proofErr w:type="gramStart"/>
      <w:r w:rsidRPr="00354035">
        <w:rPr>
          <w:rFonts w:ascii="Times New Roman" w:eastAsia="Times New Roman" w:hAnsi="Times New Roman" w:cs="Times New Roman"/>
          <w:sz w:val="24"/>
          <w:szCs w:val="24"/>
          <w:lang w:eastAsia="pl-PL"/>
        </w:rPr>
        <w:t>z</w:t>
      </w:r>
      <w:proofErr w:type="gramEnd"/>
      <w:r w:rsidRPr="00354035">
        <w:rPr>
          <w:rFonts w:ascii="Times New Roman" w:eastAsia="Times New Roman" w:hAnsi="Times New Roman" w:cs="Times New Roman"/>
          <w:sz w:val="24"/>
          <w:szCs w:val="24"/>
          <w:lang w:eastAsia="pl-PL"/>
        </w:rPr>
        <w:t xml:space="preserve">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w:t>
      </w:r>
      <w:proofErr w:type="gramStart"/>
      <w:r w:rsidRPr="00354035">
        <w:rPr>
          <w:rFonts w:ascii="Times New Roman" w:eastAsia="Times New Roman" w:hAnsi="Times New Roman" w:cs="Times New Roman"/>
          <w:sz w:val="24"/>
          <w:szCs w:val="24"/>
          <w:lang w:eastAsia="pl-PL"/>
        </w:rPr>
        <w:t>spłat</w:t>
      </w:r>
      <w:proofErr w:type="gramEnd"/>
      <w:r w:rsidRPr="00354035">
        <w:rPr>
          <w:rFonts w:ascii="Times New Roman" w:eastAsia="Times New Roman" w:hAnsi="Times New Roman" w:cs="Times New Roman"/>
          <w:sz w:val="24"/>
          <w:szCs w:val="24"/>
          <w:lang w:eastAsia="pl-PL"/>
        </w:rPr>
        <w:t xml:space="preserve"> tych należności wraz z ewentualnymi odsetkami lub grzywnami, w szczególności uzyskał przewidziane prawem zwolnienie, odroczenie lub rozłożenie na raty zaległych płatności lub wstrzymanie w całości wykonania decyzji właściwego organu. </w:t>
      </w:r>
      <w:proofErr w:type="gramStart"/>
      <w:r w:rsidRPr="00354035">
        <w:rPr>
          <w:rFonts w:ascii="Times New Roman" w:eastAsia="Times New Roman" w:hAnsi="Times New Roman" w:cs="Times New Roman"/>
          <w:sz w:val="24"/>
          <w:szCs w:val="24"/>
          <w:lang w:eastAsia="pl-PL"/>
        </w:rPr>
        <w:t>d</w:t>
      </w:r>
      <w:proofErr w:type="gramEnd"/>
      <w:r w:rsidRPr="00354035">
        <w:rPr>
          <w:rFonts w:ascii="Times New Roman" w:eastAsia="Times New Roman" w:hAnsi="Times New Roman" w:cs="Times New Roman"/>
          <w:sz w:val="24"/>
          <w:szCs w:val="24"/>
          <w:lang w:eastAsia="pl-PL"/>
        </w:rPr>
        <w:t xml:space="preserve">) Kolejnym wymaganym dokumentem, o którym mowa w pkt. b) jest; oświadczenie o niezaleganiu z opłacaniem podatków i opłat lokalnych, o których mowa w ustawie z dnia 12 stycznia 1991 r. o podatkach i opłatach lokalnych (Dz. U. </w:t>
      </w:r>
      <w:proofErr w:type="gramStart"/>
      <w:r w:rsidRPr="00354035">
        <w:rPr>
          <w:rFonts w:ascii="Times New Roman" w:eastAsia="Times New Roman" w:hAnsi="Times New Roman" w:cs="Times New Roman"/>
          <w:sz w:val="24"/>
          <w:szCs w:val="24"/>
          <w:lang w:eastAsia="pl-PL"/>
        </w:rPr>
        <w:t>z</w:t>
      </w:r>
      <w:proofErr w:type="gramEnd"/>
      <w:r w:rsidRPr="00354035">
        <w:rPr>
          <w:rFonts w:ascii="Times New Roman" w:eastAsia="Times New Roman" w:hAnsi="Times New Roman" w:cs="Times New Roman"/>
          <w:sz w:val="24"/>
          <w:szCs w:val="24"/>
          <w:lang w:eastAsia="pl-PL"/>
        </w:rPr>
        <w:t xml:space="preserve"> 2017 r. poz. 1785).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III.5.1) W ZAKRESIE SPEŁNIANIA WARUNKÓW UDZIAŁU W POSTĘPOWANIU:</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kompetencji lub uprawnień do prowadzenia określonej działalności zawodowej, o ile wynika to z odrębnych przepisów; Zamawiający w tym zakresie nie stawia żadnych wymagań wystarczającym jest złożone wraz z ofertą oświadczenie zgodnie z założeniami w pkt. 9.3.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III.5.2) W ZAKRESIE KRYTERIÓW SELEKCJI:</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III.7) INNE DOKUMENTY </w:t>
      </w:r>
      <w:proofErr w:type="gramStart"/>
      <w:r w:rsidRPr="00354035">
        <w:rPr>
          <w:rFonts w:ascii="Times New Roman" w:eastAsia="Times New Roman" w:hAnsi="Times New Roman" w:cs="Times New Roman"/>
          <w:b/>
          <w:bCs/>
          <w:sz w:val="24"/>
          <w:szCs w:val="24"/>
          <w:lang w:eastAsia="pl-PL"/>
        </w:rPr>
        <w:t>NIE WYMIENIONE</w:t>
      </w:r>
      <w:proofErr w:type="gramEnd"/>
      <w:r w:rsidRPr="00354035">
        <w:rPr>
          <w:rFonts w:ascii="Times New Roman" w:eastAsia="Times New Roman" w:hAnsi="Times New Roman" w:cs="Times New Roman"/>
          <w:b/>
          <w:bCs/>
          <w:sz w:val="24"/>
          <w:szCs w:val="24"/>
          <w:lang w:eastAsia="pl-PL"/>
        </w:rPr>
        <w:t xml:space="preserve"> W pkt III.3) - III.6)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w:t>
      </w:r>
      <w:proofErr w:type="gramStart"/>
      <w:r w:rsidRPr="00354035">
        <w:rPr>
          <w:rFonts w:ascii="Times New Roman" w:eastAsia="Times New Roman" w:hAnsi="Times New Roman" w:cs="Times New Roman"/>
          <w:sz w:val="24"/>
          <w:szCs w:val="24"/>
          <w:lang w:eastAsia="pl-PL"/>
        </w:rPr>
        <w:t>internetowej której</w:t>
      </w:r>
      <w:proofErr w:type="gramEnd"/>
      <w:r w:rsidRPr="00354035">
        <w:rPr>
          <w:rFonts w:ascii="Times New Roman" w:eastAsia="Times New Roman" w:hAnsi="Times New Roman" w:cs="Times New Roman"/>
          <w:sz w:val="24"/>
          <w:szCs w:val="24"/>
          <w:lang w:eastAsia="pl-PL"/>
        </w:rPr>
        <w:t xml:space="preserve">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w:t>
      </w:r>
      <w:r w:rsidRPr="00354035">
        <w:rPr>
          <w:rFonts w:ascii="Times New Roman" w:eastAsia="Times New Roman" w:hAnsi="Times New Roman" w:cs="Times New Roman"/>
          <w:sz w:val="24"/>
          <w:szCs w:val="24"/>
          <w:lang w:eastAsia="pl-PL"/>
        </w:rPr>
        <w:lastRenderedPageBreak/>
        <w:t xml:space="preserve">potwierdzające, że powiązania z innym wykonawcą nie prowadzą do zakłócenia konkurencji w postępowaniu.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u w:val="single"/>
          <w:lang w:eastAsia="pl-PL"/>
        </w:rPr>
        <w:t xml:space="preserve">SEKCJA IV: PROCEDURA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 xml:space="preserve">IV.1) OPIS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IV.1.1) Tryb udzielenia zamówienia: </w:t>
      </w:r>
      <w:r w:rsidRPr="00354035">
        <w:rPr>
          <w:rFonts w:ascii="Times New Roman" w:eastAsia="Times New Roman" w:hAnsi="Times New Roman" w:cs="Times New Roman"/>
          <w:sz w:val="24"/>
          <w:szCs w:val="24"/>
          <w:lang w:eastAsia="pl-PL"/>
        </w:rPr>
        <w:t xml:space="preserve">Przetarg nieograniczony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IV.1.2) Zamawiający żąda wniesienia wadium:</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Tak </w:t>
      </w:r>
      <w:r w:rsidRPr="00354035">
        <w:rPr>
          <w:rFonts w:ascii="Times New Roman" w:eastAsia="Times New Roman" w:hAnsi="Times New Roman" w:cs="Times New Roman"/>
          <w:sz w:val="24"/>
          <w:szCs w:val="24"/>
          <w:lang w:eastAsia="pl-PL"/>
        </w:rPr>
        <w:br/>
        <w:t xml:space="preserve">Informacja na temat wadium </w:t>
      </w:r>
      <w:r w:rsidRPr="00354035">
        <w:rPr>
          <w:rFonts w:ascii="Times New Roman" w:eastAsia="Times New Roman" w:hAnsi="Times New Roman" w:cs="Times New Roman"/>
          <w:sz w:val="24"/>
          <w:szCs w:val="24"/>
          <w:lang w:eastAsia="pl-PL"/>
        </w:rPr>
        <w:br/>
      </w:r>
      <w:proofErr w:type="spellStart"/>
      <w:r w:rsidRPr="00354035">
        <w:rPr>
          <w:rFonts w:ascii="Times New Roman" w:eastAsia="Times New Roman" w:hAnsi="Times New Roman" w:cs="Times New Roman"/>
          <w:sz w:val="24"/>
          <w:szCs w:val="24"/>
          <w:lang w:eastAsia="pl-PL"/>
        </w:rPr>
        <w:t>Wadium</w:t>
      </w:r>
      <w:proofErr w:type="spellEnd"/>
      <w:r w:rsidRPr="00354035">
        <w:rPr>
          <w:rFonts w:ascii="Times New Roman" w:eastAsia="Times New Roman" w:hAnsi="Times New Roman" w:cs="Times New Roman"/>
          <w:sz w:val="24"/>
          <w:szCs w:val="24"/>
          <w:lang w:eastAsia="pl-PL"/>
        </w:rPr>
        <w:t xml:space="preserve"> w wysokości: 3 500,00 PLN (słownie: trzy tysiące pięćset złotych 00/100) - należy wnieść przed upływem terminu składania ofert.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IV.1.3) Przewiduje się udzielenie zaliczek na poczet wykonania zamówienia:</w:t>
      </w:r>
      <w:r w:rsidRPr="00354035">
        <w:rPr>
          <w:rFonts w:ascii="Times New Roman" w:eastAsia="Times New Roman" w:hAnsi="Times New Roman" w:cs="Times New Roman"/>
          <w:sz w:val="24"/>
          <w:szCs w:val="24"/>
          <w:lang w:eastAsia="pl-PL"/>
        </w:rPr>
        <w:t xml:space="preserv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r w:rsidRPr="00354035">
        <w:rPr>
          <w:rFonts w:ascii="Times New Roman" w:eastAsia="Times New Roman" w:hAnsi="Times New Roman" w:cs="Times New Roman"/>
          <w:sz w:val="24"/>
          <w:szCs w:val="24"/>
          <w:lang w:eastAsia="pl-PL"/>
        </w:rPr>
        <w:br/>
        <w:t xml:space="preserve">Należy podać informacje na temat udzielania zaliczek: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r w:rsidRPr="003540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4035">
        <w:rPr>
          <w:rFonts w:ascii="Times New Roman" w:eastAsia="Times New Roman" w:hAnsi="Times New Roman" w:cs="Times New Roman"/>
          <w:sz w:val="24"/>
          <w:szCs w:val="24"/>
          <w:lang w:eastAsia="pl-PL"/>
        </w:rPr>
        <w:br/>
        <w:t xml:space="preserve">Nie </w:t>
      </w:r>
      <w:r w:rsidRPr="00354035">
        <w:rPr>
          <w:rFonts w:ascii="Times New Roman" w:eastAsia="Times New Roman" w:hAnsi="Times New Roman" w:cs="Times New Roman"/>
          <w:sz w:val="24"/>
          <w:szCs w:val="24"/>
          <w:lang w:eastAsia="pl-PL"/>
        </w:rPr>
        <w:br/>
        <w:t xml:space="preserve">Informacje dodatkowe: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IV.1.5.) Wymaga się złożenia oferty wariantowej: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Nie </w:t>
      </w:r>
      <w:r w:rsidRPr="00354035">
        <w:rPr>
          <w:rFonts w:ascii="Times New Roman" w:eastAsia="Times New Roman" w:hAnsi="Times New Roman" w:cs="Times New Roman"/>
          <w:sz w:val="24"/>
          <w:szCs w:val="24"/>
          <w:lang w:eastAsia="pl-PL"/>
        </w:rPr>
        <w:br/>
        <w:t xml:space="preserve">Dopuszcza się złożenie oferty wariantowej </w:t>
      </w:r>
      <w:r w:rsidRPr="00354035">
        <w:rPr>
          <w:rFonts w:ascii="Times New Roman" w:eastAsia="Times New Roman" w:hAnsi="Times New Roman" w:cs="Times New Roman"/>
          <w:sz w:val="24"/>
          <w:szCs w:val="24"/>
          <w:lang w:eastAsia="pl-PL"/>
        </w:rPr>
        <w:br/>
        <w:t xml:space="preserve">Nie </w:t>
      </w:r>
      <w:r w:rsidRPr="003540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4035">
        <w:rPr>
          <w:rFonts w:ascii="Times New Roman" w:eastAsia="Times New Roman" w:hAnsi="Times New Roman" w:cs="Times New Roman"/>
          <w:sz w:val="24"/>
          <w:szCs w:val="24"/>
          <w:lang w:eastAsia="pl-PL"/>
        </w:rPr>
        <w:br/>
        <w:t xml:space="preserve">Nie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Liczba wykonawców   </w:t>
      </w:r>
      <w:r w:rsidRPr="00354035">
        <w:rPr>
          <w:rFonts w:ascii="Times New Roman" w:eastAsia="Times New Roman" w:hAnsi="Times New Roman" w:cs="Times New Roman"/>
          <w:sz w:val="24"/>
          <w:szCs w:val="24"/>
          <w:lang w:eastAsia="pl-PL"/>
        </w:rPr>
        <w:br/>
        <w:t xml:space="preserve">Przewidywana minimalna liczba wykonawców </w:t>
      </w:r>
      <w:r w:rsidRPr="00354035">
        <w:rPr>
          <w:rFonts w:ascii="Times New Roman" w:eastAsia="Times New Roman" w:hAnsi="Times New Roman" w:cs="Times New Roman"/>
          <w:sz w:val="24"/>
          <w:szCs w:val="24"/>
          <w:lang w:eastAsia="pl-PL"/>
        </w:rPr>
        <w:br/>
        <w:t xml:space="preserve">Maksymalna liczba wykonawców   </w:t>
      </w:r>
      <w:r w:rsidRPr="00354035">
        <w:rPr>
          <w:rFonts w:ascii="Times New Roman" w:eastAsia="Times New Roman" w:hAnsi="Times New Roman" w:cs="Times New Roman"/>
          <w:sz w:val="24"/>
          <w:szCs w:val="24"/>
          <w:lang w:eastAsia="pl-PL"/>
        </w:rPr>
        <w:br/>
        <w:t xml:space="preserve">Kryteria selekcji wykonawców: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IV.1.7) Informacje na temat umowy ramowej lub dynamicznego systemu zakupów: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Umowa ramowa będzie zawarta: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Czy przewiduje się ograniczenie liczby uczestników umowy ramowej: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Przewidziana maksymalna liczba uczestników umowy ramowej: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lastRenderedPageBreak/>
        <w:t xml:space="preserve">Informacje dodatkowe: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Zamówienie obejmuje ustanowienie dynamicznego systemu zakupów: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Informacje dodatkowe: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IV.1.8) Aukcja elektroniczna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Przewidziane jest przeprowadzenie aukcji elektronicznej </w:t>
      </w:r>
      <w:r w:rsidRPr="00354035">
        <w:rPr>
          <w:rFonts w:ascii="Times New Roman" w:eastAsia="Times New Roman" w:hAnsi="Times New Roman" w:cs="Times New Roman"/>
          <w:i/>
          <w:iCs/>
          <w:sz w:val="24"/>
          <w:szCs w:val="24"/>
          <w:lang w:eastAsia="pl-PL"/>
        </w:rPr>
        <w:t xml:space="preserve">(przetarg nieograniczony, przetarg ograniczony, negocjacje z ogłoszeniem) </w:t>
      </w:r>
      <w:r w:rsidRPr="00354035">
        <w:rPr>
          <w:rFonts w:ascii="Times New Roman" w:eastAsia="Times New Roman" w:hAnsi="Times New Roman" w:cs="Times New Roman"/>
          <w:sz w:val="24"/>
          <w:szCs w:val="24"/>
          <w:lang w:eastAsia="pl-PL"/>
        </w:rPr>
        <w:br/>
        <w:t xml:space="preserve">Należy podać adres strony internetowej, na której aukcja będzie prowadzona: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Przewiduje się </w:t>
      </w:r>
      <w:proofErr w:type="gramStart"/>
      <w:r w:rsidRPr="00354035">
        <w:rPr>
          <w:rFonts w:ascii="Times New Roman" w:eastAsia="Times New Roman" w:hAnsi="Times New Roman" w:cs="Times New Roman"/>
          <w:b/>
          <w:bCs/>
          <w:sz w:val="24"/>
          <w:szCs w:val="24"/>
          <w:lang w:eastAsia="pl-PL"/>
        </w:rPr>
        <w:t>ograniczenia co</w:t>
      </w:r>
      <w:proofErr w:type="gramEnd"/>
      <w:r w:rsidRPr="00354035">
        <w:rPr>
          <w:rFonts w:ascii="Times New Roman" w:eastAsia="Times New Roman" w:hAnsi="Times New Roman" w:cs="Times New Roman"/>
          <w:b/>
          <w:bCs/>
          <w:sz w:val="24"/>
          <w:szCs w:val="24"/>
          <w:lang w:eastAsia="pl-PL"/>
        </w:rPr>
        <w:t xml:space="preserve"> do przedstawionych wartości, wynikające z opisu przedmiotu zamówienia:</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4035">
        <w:rPr>
          <w:rFonts w:ascii="Times New Roman" w:eastAsia="Times New Roman" w:hAnsi="Times New Roman" w:cs="Times New Roman"/>
          <w:sz w:val="24"/>
          <w:szCs w:val="24"/>
          <w:lang w:eastAsia="pl-PL"/>
        </w:rPr>
        <w:br/>
        <w:t xml:space="preserve">Informacje dotyczące przebiegu aukcji elektronicznej: </w:t>
      </w:r>
      <w:r w:rsidRPr="003540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40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gramStart"/>
      <w:r w:rsidRPr="00354035">
        <w:rPr>
          <w:rFonts w:ascii="Times New Roman" w:eastAsia="Times New Roman" w:hAnsi="Times New Roman" w:cs="Times New Roman"/>
          <w:sz w:val="24"/>
          <w:szCs w:val="24"/>
          <w:lang w:eastAsia="pl-PL"/>
        </w:rPr>
        <w:t>połączeń</w:t>
      </w:r>
      <w:proofErr w:type="gramEnd"/>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4035">
        <w:rPr>
          <w:rFonts w:ascii="Times New Roman" w:eastAsia="Times New Roman" w:hAnsi="Times New Roman" w:cs="Times New Roman"/>
          <w:sz w:val="24"/>
          <w:szCs w:val="24"/>
          <w:lang w:eastAsia="pl-PL"/>
        </w:rPr>
        <w:br/>
        <w:t xml:space="preserve">Informacje o liczbie etapów aukcji elektronicznej i czasie ich trwania: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t xml:space="preserve">Czas trwania: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4035">
        <w:rPr>
          <w:rFonts w:ascii="Times New Roman" w:eastAsia="Times New Roman" w:hAnsi="Times New Roman" w:cs="Times New Roman"/>
          <w:sz w:val="24"/>
          <w:szCs w:val="24"/>
          <w:lang w:eastAsia="pl-PL"/>
        </w:rPr>
        <w:br/>
        <w:t xml:space="preserve">Warunki zamknięcia aukcji elektronicznej: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IV.2) KRYTERIA OCENY OFERT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IV.2.1) Kryteria oceny ofert: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IV.2.2) Kryteria</w:t>
      </w:r>
      <w:r w:rsidRPr="003540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Znaczenie</w:t>
            </w:r>
          </w:p>
        </w:tc>
      </w:tr>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60,00</w:t>
            </w:r>
          </w:p>
        </w:tc>
      </w:tr>
      <w:tr w:rsidR="00354035" w:rsidRPr="00354035" w:rsidTr="00354035">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Wydłużony okres udzielonej </w:t>
            </w:r>
            <w:proofErr w:type="gramStart"/>
            <w:r w:rsidRPr="00354035">
              <w:rPr>
                <w:rFonts w:ascii="Times New Roman" w:eastAsia="Times New Roman" w:hAnsi="Times New Roman" w:cs="Times New Roman"/>
                <w:sz w:val="24"/>
                <w:szCs w:val="24"/>
                <w:lang w:eastAsia="pl-PL"/>
              </w:rPr>
              <w:t>gwarancji jakości</w:t>
            </w:r>
            <w:proofErr w:type="gramEnd"/>
            <w:r w:rsidRPr="00354035">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40,00</w:t>
            </w:r>
          </w:p>
        </w:tc>
      </w:tr>
    </w:tbl>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4035">
        <w:rPr>
          <w:rFonts w:ascii="Times New Roman" w:eastAsia="Times New Roman" w:hAnsi="Times New Roman" w:cs="Times New Roman"/>
          <w:b/>
          <w:bCs/>
          <w:sz w:val="24"/>
          <w:szCs w:val="24"/>
          <w:lang w:eastAsia="pl-PL"/>
        </w:rPr>
        <w:t>Pzp</w:t>
      </w:r>
      <w:proofErr w:type="spellEnd"/>
      <w:r w:rsidRPr="00354035">
        <w:rPr>
          <w:rFonts w:ascii="Times New Roman" w:eastAsia="Times New Roman" w:hAnsi="Times New Roman" w:cs="Times New Roman"/>
          <w:b/>
          <w:bCs/>
          <w:sz w:val="24"/>
          <w:szCs w:val="24"/>
          <w:lang w:eastAsia="pl-PL"/>
        </w:rPr>
        <w:t xml:space="preserve"> </w:t>
      </w:r>
      <w:r w:rsidRPr="00354035">
        <w:rPr>
          <w:rFonts w:ascii="Times New Roman" w:eastAsia="Times New Roman" w:hAnsi="Times New Roman" w:cs="Times New Roman"/>
          <w:sz w:val="24"/>
          <w:szCs w:val="24"/>
          <w:lang w:eastAsia="pl-PL"/>
        </w:rPr>
        <w:t xml:space="preserve">(przetarg </w:t>
      </w:r>
      <w:r w:rsidRPr="00354035">
        <w:rPr>
          <w:rFonts w:ascii="Times New Roman" w:eastAsia="Times New Roman" w:hAnsi="Times New Roman" w:cs="Times New Roman"/>
          <w:sz w:val="24"/>
          <w:szCs w:val="24"/>
          <w:lang w:eastAsia="pl-PL"/>
        </w:rPr>
        <w:lastRenderedPageBreak/>
        <w:t xml:space="preserve">nieograniczony) </w:t>
      </w:r>
      <w:r w:rsidRPr="00354035">
        <w:rPr>
          <w:rFonts w:ascii="Times New Roman" w:eastAsia="Times New Roman" w:hAnsi="Times New Roman" w:cs="Times New Roman"/>
          <w:sz w:val="24"/>
          <w:szCs w:val="24"/>
          <w:lang w:eastAsia="pl-PL"/>
        </w:rPr>
        <w:br/>
        <w:t xml:space="preserve">Tak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IV.3) Negocjacje z ogłoszeniem, dialog konkurencyjny, partnerstwo innowacyjne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IV.3.1) Informacje na temat negocjacji z ogłoszeniem</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Minimalne wymagania, które muszą spełniać wszystkie oferty: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4035">
        <w:rPr>
          <w:rFonts w:ascii="Times New Roman" w:eastAsia="Times New Roman" w:hAnsi="Times New Roman" w:cs="Times New Roman"/>
          <w:sz w:val="24"/>
          <w:szCs w:val="24"/>
          <w:lang w:eastAsia="pl-PL"/>
        </w:rPr>
        <w:br/>
        <w:t xml:space="preserve">Przewidziany jest podział negocjacji na etapy w celu ograniczenia liczby ofert: </w:t>
      </w:r>
      <w:r w:rsidRPr="00354035">
        <w:rPr>
          <w:rFonts w:ascii="Times New Roman" w:eastAsia="Times New Roman" w:hAnsi="Times New Roman" w:cs="Times New Roman"/>
          <w:sz w:val="24"/>
          <w:szCs w:val="24"/>
          <w:lang w:eastAsia="pl-PL"/>
        </w:rPr>
        <w:br/>
        <w:t xml:space="preserve">Należy podać informacje na temat etapów negocjacji (w tym liczbę etapów):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Informacje dodatkowe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IV.3.2) Informacje na temat dialogu konkurencyjnego</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Wstępny harmonogram postępowania: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Podział dialogu na etapy w celu ograniczenia liczby rozwiązań: </w:t>
      </w:r>
      <w:r w:rsidRPr="00354035">
        <w:rPr>
          <w:rFonts w:ascii="Times New Roman" w:eastAsia="Times New Roman" w:hAnsi="Times New Roman" w:cs="Times New Roman"/>
          <w:sz w:val="24"/>
          <w:szCs w:val="24"/>
          <w:lang w:eastAsia="pl-PL"/>
        </w:rPr>
        <w:br/>
        <w:t xml:space="preserve">Należy podać informacje na temat etapów dialogu: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Informacje dodatkowe: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IV.3.3) Informacje na temat partnerstwa innowacyjnego</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Informacje dodatkowe: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IV.4) Licytacja elektroniczna </w:t>
      </w:r>
      <w:r w:rsidRPr="00354035">
        <w:rPr>
          <w:rFonts w:ascii="Times New Roman" w:eastAsia="Times New Roman" w:hAnsi="Times New Roman" w:cs="Times New Roman"/>
          <w:sz w:val="24"/>
          <w:szCs w:val="24"/>
          <w:lang w:eastAsia="pl-PL"/>
        </w:rPr>
        <w:br/>
        <w:t xml:space="preserve">Adres strony internetowej, na której będzie prowadzona licytacja elektroniczna: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Informacje o liczbie etapów licytacji elektronicznej i czasie ich trwania: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Czas trwania: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Termin składania wniosków o dopuszczenie do udziału w licytacji elektronicznej: </w:t>
      </w:r>
      <w:r w:rsidRPr="00354035">
        <w:rPr>
          <w:rFonts w:ascii="Times New Roman" w:eastAsia="Times New Roman" w:hAnsi="Times New Roman" w:cs="Times New Roman"/>
          <w:sz w:val="24"/>
          <w:szCs w:val="24"/>
          <w:lang w:eastAsia="pl-PL"/>
        </w:rPr>
        <w:br/>
        <w:t xml:space="preserve">Data: godzina: </w:t>
      </w:r>
      <w:r w:rsidRPr="00354035">
        <w:rPr>
          <w:rFonts w:ascii="Times New Roman" w:eastAsia="Times New Roman" w:hAnsi="Times New Roman" w:cs="Times New Roman"/>
          <w:sz w:val="24"/>
          <w:szCs w:val="24"/>
          <w:lang w:eastAsia="pl-PL"/>
        </w:rPr>
        <w:br/>
        <w:t xml:space="preserve">Termin otwarcia licytacji elektronicznej: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t xml:space="preserve">Termin i warunki zamknięcia licytacji elektronicznej: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t xml:space="preserve">Wymagania dotyczące zabezpieczenia należytego wykonania umowy: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lang w:eastAsia="pl-PL"/>
        </w:rPr>
        <w:br/>
        <w:t xml:space="preserve">Informacje dodatkowe: </w:t>
      </w:r>
    </w:p>
    <w:p w:rsidR="00354035" w:rsidRPr="00354035" w:rsidRDefault="00354035" w:rsidP="00354035">
      <w:pPr>
        <w:spacing w:after="0" w:line="240" w:lineRule="auto"/>
        <w:rPr>
          <w:rFonts w:ascii="Times New Roman" w:eastAsia="Times New Roman" w:hAnsi="Times New Roman" w:cs="Times New Roman"/>
          <w:sz w:val="24"/>
          <w:szCs w:val="24"/>
          <w:lang w:eastAsia="pl-PL"/>
        </w:rPr>
      </w:pPr>
      <w:r w:rsidRPr="00354035">
        <w:rPr>
          <w:rFonts w:ascii="Times New Roman" w:eastAsia="Times New Roman" w:hAnsi="Times New Roman" w:cs="Times New Roman"/>
          <w:b/>
          <w:bCs/>
          <w:sz w:val="24"/>
          <w:szCs w:val="24"/>
          <w:lang w:eastAsia="pl-PL"/>
        </w:rPr>
        <w:t>IV.5) ZMIANA UMOWY</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354035">
        <w:rPr>
          <w:rFonts w:ascii="Times New Roman" w:eastAsia="Times New Roman" w:hAnsi="Times New Roman" w:cs="Times New Roman"/>
          <w:b/>
          <w:bCs/>
          <w:sz w:val="24"/>
          <w:szCs w:val="24"/>
          <w:lang w:eastAsia="pl-PL"/>
        </w:rPr>
        <w:t>podstawie której</w:t>
      </w:r>
      <w:proofErr w:type="gramEnd"/>
      <w:r w:rsidRPr="00354035">
        <w:rPr>
          <w:rFonts w:ascii="Times New Roman" w:eastAsia="Times New Roman" w:hAnsi="Times New Roman" w:cs="Times New Roman"/>
          <w:b/>
          <w:bCs/>
          <w:sz w:val="24"/>
          <w:szCs w:val="24"/>
          <w:lang w:eastAsia="pl-PL"/>
        </w:rPr>
        <w:t xml:space="preserve"> dokonano wyboru wykonawcy:</w:t>
      </w:r>
      <w:r w:rsidRPr="00354035">
        <w:rPr>
          <w:rFonts w:ascii="Times New Roman" w:eastAsia="Times New Roman" w:hAnsi="Times New Roman" w:cs="Times New Roman"/>
          <w:sz w:val="24"/>
          <w:szCs w:val="24"/>
          <w:lang w:eastAsia="pl-PL"/>
        </w:rPr>
        <w:t xml:space="preserve"> Tak </w:t>
      </w:r>
      <w:r w:rsidRPr="00354035">
        <w:rPr>
          <w:rFonts w:ascii="Times New Roman" w:eastAsia="Times New Roman" w:hAnsi="Times New Roman" w:cs="Times New Roman"/>
          <w:sz w:val="24"/>
          <w:szCs w:val="24"/>
          <w:lang w:eastAsia="pl-PL"/>
        </w:rPr>
        <w:br/>
        <w:t xml:space="preserve">Należy wskazać zakres, charakter zmian oraz warunki wprowadzenia zmian: </w:t>
      </w:r>
      <w:r w:rsidRPr="00354035">
        <w:rPr>
          <w:rFonts w:ascii="Times New Roman" w:eastAsia="Times New Roman" w:hAnsi="Times New Roman" w:cs="Times New Roman"/>
          <w:sz w:val="24"/>
          <w:szCs w:val="24"/>
          <w:lang w:eastAsia="pl-PL"/>
        </w:rPr>
        <w:br/>
        <w:t xml:space="preserve">Zgodnie z zapisami określonymi w SIWZ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IV.6) INFORMACJE ADMINISTRACYJNE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IV.6.1) Sposób udostępniania informacji o charakterze </w:t>
      </w:r>
      <w:proofErr w:type="gramStart"/>
      <w:r w:rsidRPr="00354035">
        <w:rPr>
          <w:rFonts w:ascii="Times New Roman" w:eastAsia="Times New Roman" w:hAnsi="Times New Roman" w:cs="Times New Roman"/>
          <w:b/>
          <w:bCs/>
          <w:sz w:val="24"/>
          <w:szCs w:val="24"/>
          <w:lang w:eastAsia="pl-PL"/>
        </w:rPr>
        <w:t xml:space="preserve">poufnym </w:t>
      </w:r>
      <w:r w:rsidRPr="00354035">
        <w:rPr>
          <w:rFonts w:ascii="Times New Roman" w:eastAsia="Times New Roman" w:hAnsi="Times New Roman" w:cs="Times New Roman"/>
          <w:i/>
          <w:iCs/>
          <w:sz w:val="24"/>
          <w:szCs w:val="24"/>
          <w:lang w:eastAsia="pl-PL"/>
        </w:rPr>
        <w:t>(jeżeli</w:t>
      </w:r>
      <w:proofErr w:type="gramEnd"/>
      <w:r w:rsidRPr="00354035">
        <w:rPr>
          <w:rFonts w:ascii="Times New Roman" w:eastAsia="Times New Roman" w:hAnsi="Times New Roman" w:cs="Times New Roman"/>
          <w:i/>
          <w:iCs/>
          <w:sz w:val="24"/>
          <w:szCs w:val="24"/>
          <w:lang w:eastAsia="pl-PL"/>
        </w:rPr>
        <w:t xml:space="preserve"> dotyczy):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Środki służące ochronie informacji o charakterze poufnym</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4035">
        <w:rPr>
          <w:rFonts w:ascii="Times New Roman" w:eastAsia="Times New Roman" w:hAnsi="Times New Roman" w:cs="Times New Roman"/>
          <w:sz w:val="24"/>
          <w:szCs w:val="24"/>
          <w:lang w:eastAsia="pl-PL"/>
        </w:rPr>
        <w:br/>
        <w:t>Data: 2018-07-31, godzina</w:t>
      </w:r>
      <w:proofErr w:type="gramStart"/>
      <w:r w:rsidRPr="00354035">
        <w:rPr>
          <w:rFonts w:ascii="Times New Roman" w:eastAsia="Times New Roman" w:hAnsi="Times New Roman" w:cs="Times New Roman"/>
          <w:sz w:val="24"/>
          <w:szCs w:val="24"/>
          <w:lang w:eastAsia="pl-PL"/>
        </w:rPr>
        <w:t xml:space="preserve">: 10:00, </w:t>
      </w:r>
      <w:r w:rsidRPr="00354035">
        <w:rPr>
          <w:rFonts w:ascii="Times New Roman" w:eastAsia="Times New Roman" w:hAnsi="Times New Roman" w:cs="Times New Roman"/>
          <w:sz w:val="24"/>
          <w:szCs w:val="24"/>
          <w:lang w:eastAsia="pl-PL"/>
        </w:rPr>
        <w:br/>
        <w:t>Skrócenie</w:t>
      </w:r>
      <w:proofErr w:type="gramEnd"/>
      <w:r w:rsidRPr="00354035">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Wskazać powody: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4035">
        <w:rPr>
          <w:rFonts w:ascii="Times New Roman" w:eastAsia="Times New Roman" w:hAnsi="Times New Roman" w:cs="Times New Roman"/>
          <w:sz w:val="24"/>
          <w:szCs w:val="24"/>
          <w:lang w:eastAsia="pl-PL"/>
        </w:rPr>
        <w:br/>
        <w:t xml:space="preserve">&gt;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 xml:space="preserve">IV.6.3) Termin związania ofertą: </w:t>
      </w:r>
      <w:r w:rsidRPr="00354035">
        <w:rPr>
          <w:rFonts w:ascii="Times New Roman" w:eastAsia="Times New Roman" w:hAnsi="Times New Roman" w:cs="Times New Roman"/>
          <w:sz w:val="24"/>
          <w:szCs w:val="24"/>
          <w:lang w:eastAsia="pl-PL"/>
        </w:rPr>
        <w:t xml:space="preserve">do: okres w dniach: 30 (od ostatecznego terminu składania ofert)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r w:rsidRPr="00354035">
        <w:rPr>
          <w:rFonts w:ascii="Times New Roman" w:eastAsia="Times New Roman" w:hAnsi="Times New Roman" w:cs="Times New Roman"/>
          <w:b/>
          <w:bCs/>
          <w:sz w:val="24"/>
          <w:szCs w:val="24"/>
          <w:lang w:eastAsia="pl-PL"/>
        </w:rPr>
        <w:t>IV.6.6) Informacje dodatkowe:</w:t>
      </w:r>
      <w:r w:rsidRPr="00354035">
        <w:rPr>
          <w:rFonts w:ascii="Times New Roman" w:eastAsia="Times New Roman" w:hAnsi="Times New Roman" w:cs="Times New Roman"/>
          <w:sz w:val="24"/>
          <w:szCs w:val="24"/>
          <w:lang w:eastAsia="pl-PL"/>
        </w:rPr>
        <w:t xml:space="preserve"> </w:t>
      </w:r>
      <w:r w:rsidRPr="00354035">
        <w:rPr>
          <w:rFonts w:ascii="Times New Roman" w:eastAsia="Times New Roman" w:hAnsi="Times New Roman" w:cs="Times New Roman"/>
          <w:sz w:val="24"/>
          <w:szCs w:val="24"/>
          <w:lang w:eastAsia="pl-PL"/>
        </w:rPr>
        <w:br/>
      </w:r>
    </w:p>
    <w:p w:rsidR="00354035" w:rsidRPr="00354035" w:rsidRDefault="00354035" w:rsidP="00354035">
      <w:pPr>
        <w:spacing w:after="0" w:line="240" w:lineRule="auto"/>
        <w:jc w:val="center"/>
        <w:rPr>
          <w:rFonts w:ascii="Times New Roman" w:eastAsia="Times New Roman" w:hAnsi="Times New Roman" w:cs="Times New Roman"/>
          <w:sz w:val="24"/>
          <w:szCs w:val="24"/>
          <w:lang w:eastAsia="pl-PL"/>
        </w:rPr>
      </w:pPr>
      <w:r w:rsidRPr="00354035">
        <w:rPr>
          <w:rFonts w:ascii="Times New Roman" w:eastAsia="Times New Roman" w:hAnsi="Times New Roman" w:cs="Times New Roman"/>
          <w:sz w:val="24"/>
          <w:szCs w:val="24"/>
          <w:u w:val="single"/>
          <w:lang w:eastAsia="pl-PL"/>
        </w:rPr>
        <w:t xml:space="preserve">ZAŁĄCZNIK I - INFORMACJE DOTYCZĄCE OFERT CZĘŚCIOWYCH </w:t>
      </w:r>
    </w:p>
    <w:p w:rsidR="00354035" w:rsidRPr="00354035" w:rsidRDefault="00354035" w:rsidP="00354035">
      <w:pPr>
        <w:pBdr>
          <w:top w:val="single" w:sz="6" w:space="1" w:color="auto"/>
        </w:pBdr>
        <w:spacing w:after="0" w:line="240" w:lineRule="auto"/>
        <w:jc w:val="center"/>
        <w:rPr>
          <w:rFonts w:ascii="Arial" w:eastAsia="Times New Roman" w:hAnsi="Arial" w:cs="Arial"/>
          <w:vanish/>
          <w:sz w:val="16"/>
          <w:szCs w:val="16"/>
          <w:lang w:eastAsia="pl-PL"/>
        </w:rPr>
      </w:pPr>
      <w:r w:rsidRPr="00354035">
        <w:rPr>
          <w:rFonts w:ascii="Arial" w:eastAsia="Times New Roman" w:hAnsi="Arial" w:cs="Arial"/>
          <w:vanish/>
          <w:sz w:val="16"/>
          <w:szCs w:val="16"/>
          <w:lang w:eastAsia="pl-PL"/>
        </w:rPr>
        <w:t>Dół formularza</w:t>
      </w:r>
    </w:p>
    <w:p w:rsidR="00354035" w:rsidRPr="00354035" w:rsidRDefault="00354035" w:rsidP="00354035">
      <w:pPr>
        <w:pBdr>
          <w:bottom w:val="single" w:sz="6" w:space="1" w:color="auto"/>
        </w:pBdr>
        <w:spacing w:after="0" w:line="240" w:lineRule="auto"/>
        <w:jc w:val="center"/>
        <w:rPr>
          <w:rFonts w:ascii="Arial" w:eastAsia="Times New Roman" w:hAnsi="Arial" w:cs="Arial"/>
          <w:vanish/>
          <w:sz w:val="16"/>
          <w:szCs w:val="16"/>
          <w:lang w:eastAsia="pl-PL"/>
        </w:rPr>
      </w:pPr>
      <w:r w:rsidRPr="00354035">
        <w:rPr>
          <w:rFonts w:ascii="Arial" w:eastAsia="Times New Roman" w:hAnsi="Arial" w:cs="Arial"/>
          <w:vanish/>
          <w:sz w:val="16"/>
          <w:szCs w:val="16"/>
          <w:lang w:eastAsia="pl-PL"/>
        </w:rPr>
        <w:t>Początek formularza</w:t>
      </w:r>
    </w:p>
    <w:p w:rsidR="00354035" w:rsidRPr="00354035" w:rsidRDefault="00354035" w:rsidP="00354035">
      <w:pPr>
        <w:pBdr>
          <w:top w:val="single" w:sz="6" w:space="1" w:color="auto"/>
        </w:pBdr>
        <w:spacing w:after="0" w:line="240" w:lineRule="auto"/>
        <w:jc w:val="center"/>
        <w:rPr>
          <w:rFonts w:ascii="Arial" w:eastAsia="Times New Roman" w:hAnsi="Arial" w:cs="Arial"/>
          <w:vanish/>
          <w:sz w:val="16"/>
          <w:szCs w:val="16"/>
          <w:lang w:eastAsia="pl-PL"/>
        </w:rPr>
      </w:pPr>
      <w:r w:rsidRPr="00354035">
        <w:rPr>
          <w:rFonts w:ascii="Arial" w:eastAsia="Times New Roman" w:hAnsi="Arial" w:cs="Arial"/>
          <w:vanish/>
          <w:sz w:val="16"/>
          <w:szCs w:val="16"/>
          <w:lang w:eastAsia="pl-PL"/>
        </w:rPr>
        <w:t>Dół formularza</w:t>
      </w:r>
    </w:p>
    <w:p w:rsidR="0034529C" w:rsidRPr="00354035" w:rsidRDefault="0034529C" w:rsidP="00354035"/>
    <w:sectPr w:rsidR="0034529C" w:rsidRPr="00354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F4"/>
    <w:rsid w:val="0034529C"/>
    <w:rsid w:val="00354035"/>
    <w:rsid w:val="00622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0E4AE-3F5E-4498-8DF4-8FFD8F8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22CF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22CF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22CF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22CF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308">
      <w:bodyDiv w:val="1"/>
      <w:marLeft w:val="0"/>
      <w:marRight w:val="0"/>
      <w:marTop w:val="0"/>
      <w:marBottom w:val="0"/>
      <w:divBdr>
        <w:top w:val="none" w:sz="0" w:space="0" w:color="auto"/>
        <w:left w:val="none" w:sz="0" w:space="0" w:color="auto"/>
        <w:bottom w:val="none" w:sz="0" w:space="0" w:color="auto"/>
        <w:right w:val="none" w:sz="0" w:space="0" w:color="auto"/>
      </w:divBdr>
      <w:divsChild>
        <w:div w:id="1663386205">
          <w:marLeft w:val="0"/>
          <w:marRight w:val="0"/>
          <w:marTop w:val="0"/>
          <w:marBottom w:val="0"/>
          <w:divBdr>
            <w:top w:val="none" w:sz="0" w:space="0" w:color="auto"/>
            <w:left w:val="none" w:sz="0" w:space="0" w:color="auto"/>
            <w:bottom w:val="none" w:sz="0" w:space="0" w:color="auto"/>
            <w:right w:val="none" w:sz="0" w:space="0" w:color="auto"/>
          </w:divBdr>
          <w:divsChild>
            <w:div w:id="1950044603">
              <w:marLeft w:val="0"/>
              <w:marRight w:val="0"/>
              <w:marTop w:val="0"/>
              <w:marBottom w:val="0"/>
              <w:divBdr>
                <w:top w:val="none" w:sz="0" w:space="0" w:color="auto"/>
                <w:left w:val="none" w:sz="0" w:space="0" w:color="auto"/>
                <w:bottom w:val="none" w:sz="0" w:space="0" w:color="auto"/>
                <w:right w:val="none" w:sz="0" w:space="0" w:color="auto"/>
              </w:divBdr>
              <w:divsChild>
                <w:div w:id="1703162501">
                  <w:marLeft w:val="0"/>
                  <w:marRight w:val="0"/>
                  <w:marTop w:val="0"/>
                  <w:marBottom w:val="0"/>
                  <w:divBdr>
                    <w:top w:val="none" w:sz="0" w:space="0" w:color="auto"/>
                    <w:left w:val="none" w:sz="0" w:space="0" w:color="auto"/>
                    <w:bottom w:val="none" w:sz="0" w:space="0" w:color="auto"/>
                    <w:right w:val="none" w:sz="0" w:space="0" w:color="auto"/>
                  </w:divBdr>
                </w:div>
                <w:div w:id="898440076">
                  <w:marLeft w:val="0"/>
                  <w:marRight w:val="0"/>
                  <w:marTop w:val="0"/>
                  <w:marBottom w:val="0"/>
                  <w:divBdr>
                    <w:top w:val="none" w:sz="0" w:space="0" w:color="auto"/>
                    <w:left w:val="none" w:sz="0" w:space="0" w:color="auto"/>
                    <w:bottom w:val="none" w:sz="0" w:space="0" w:color="auto"/>
                    <w:right w:val="none" w:sz="0" w:space="0" w:color="auto"/>
                  </w:divBdr>
                </w:div>
                <w:div w:id="1006783551">
                  <w:marLeft w:val="0"/>
                  <w:marRight w:val="0"/>
                  <w:marTop w:val="0"/>
                  <w:marBottom w:val="0"/>
                  <w:divBdr>
                    <w:top w:val="none" w:sz="0" w:space="0" w:color="auto"/>
                    <w:left w:val="none" w:sz="0" w:space="0" w:color="auto"/>
                    <w:bottom w:val="none" w:sz="0" w:space="0" w:color="auto"/>
                    <w:right w:val="none" w:sz="0" w:space="0" w:color="auto"/>
                  </w:divBdr>
                  <w:divsChild>
                    <w:div w:id="1560703165">
                      <w:marLeft w:val="0"/>
                      <w:marRight w:val="0"/>
                      <w:marTop w:val="0"/>
                      <w:marBottom w:val="0"/>
                      <w:divBdr>
                        <w:top w:val="none" w:sz="0" w:space="0" w:color="auto"/>
                        <w:left w:val="none" w:sz="0" w:space="0" w:color="auto"/>
                        <w:bottom w:val="none" w:sz="0" w:space="0" w:color="auto"/>
                        <w:right w:val="none" w:sz="0" w:space="0" w:color="auto"/>
                      </w:divBdr>
                    </w:div>
                  </w:divsChild>
                </w:div>
                <w:div w:id="933587231">
                  <w:marLeft w:val="0"/>
                  <w:marRight w:val="0"/>
                  <w:marTop w:val="0"/>
                  <w:marBottom w:val="0"/>
                  <w:divBdr>
                    <w:top w:val="none" w:sz="0" w:space="0" w:color="auto"/>
                    <w:left w:val="none" w:sz="0" w:space="0" w:color="auto"/>
                    <w:bottom w:val="none" w:sz="0" w:space="0" w:color="auto"/>
                    <w:right w:val="none" w:sz="0" w:space="0" w:color="auto"/>
                  </w:divBdr>
                  <w:divsChild>
                    <w:div w:id="1035081484">
                      <w:marLeft w:val="0"/>
                      <w:marRight w:val="0"/>
                      <w:marTop w:val="0"/>
                      <w:marBottom w:val="0"/>
                      <w:divBdr>
                        <w:top w:val="none" w:sz="0" w:space="0" w:color="auto"/>
                        <w:left w:val="none" w:sz="0" w:space="0" w:color="auto"/>
                        <w:bottom w:val="none" w:sz="0" w:space="0" w:color="auto"/>
                        <w:right w:val="none" w:sz="0" w:space="0" w:color="auto"/>
                      </w:divBdr>
                    </w:div>
                  </w:divsChild>
                </w:div>
                <w:div w:id="1886257505">
                  <w:marLeft w:val="0"/>
                  <w:marRight w:val="0"/>
                  <w:marTop w:val="0"/>
                  <w:marBottom w:val="0"/>
                  <w:divBdr>
                    <w:top w:val="none" w:sz="0" w:space="0" w:color="auto"/>
                    <w:left w:val="none" w:sz="0" w:space="0" w:color="auto"/>
                    <w:bottom w:val="none" w:sz="0" w:space="0" w:color="auto"/>
                    <w:right w:val="none" w:sz="0" w:space="0" w:color="auto"/>
                  </w:divBdr>
                  <w:divsChild>
                    <w:div w:id="2977666">
                      <w:marLeft w:val="0"/>
                      <w:marRight w:val="0"/>
                      <w:marTop w:val="0"/>
                      <w:marBottom w:val="0"/>
                      <w:divBdr>
                        <w:top w:val="none" w:sz="0" w:space="0" w:color="auto"/>
                        <w:left w:val="none" w:sz="0" w:space="0" w:color="auto"/>
                        <w:bottom w:val="none" w:sz="0" w:space="0" w:color="auto"/>
                        <w:right w:val="none" w:sz="0" w:space="0" w:color="auto"/>
                      </w:divBdr>
                    </w:div>
                    <w:div w:id="1813405832">
                      <w:marLeft w:val="0"/>
                      <w:marRight w:val="0"/>
                      <w:marTop w:val="0"/>
                      <w:marBottom w:val="0"/>
                      <w:divBdr>
                        <w:top w:val="none" w:sz="0" w:space="0" w:color="auto"/>
                        <w:left w:val="none" w:sz="0" w:space="0" w:color="auto"/>
                        <w:bottom w:val="none" w:sz="0" w:space="0" w:color="auto"/>
                        <w:right w:val="none" w:sz="0" w:space="0" w:color="auto"/>
                      </w:divBdr>
                    </w:div>
                    <w:div w:id="1414084947">
                      <w:marLeft w:val="0"/>
                      <w:marRight w:val="0"/>
                      <w:marTop w:val="0"/>
                      <w:marBottom w:val="0"/>
                      <w:divBdr>
                        <w:top w:val="none" w:sz="0" w:space="0" w:color="auto"/>
                        <w:left w:val="none" w:sz="0" w:space="0" w:color="auto"/>
                        <w:bottom w:val="none" w:sz="0" w:space="0" w:color="auto"/>
                        <w:right w:val="none" w:sz="0" w:space="0" w:color="auto"/>
                      </w:divBdr>
                    </w:div>
                    <w:div w:id="1087766968">
                      <w:marLeft w:val="0"/>
                      <w:marRight w:val="0"/>
                      <w:marTop w:val="0"/>
                      <w:marBottom w:val="0"/>
                      <w:divBdr>
                        <w:top w:val="none" w:sz="0" w:space="0" w:color="auto"/>
                        <w:left w:val="none" w:sz="0" w:space="0" w:color="auto"/>
                        <w:bottom w:val="none" w:sz="0" w:space="0" w:color="auto"/>
                        <w:right w:val="none" w:sz="0" w:space="0" w:color="auto"/>
                      </w:divBdr>
                    </w:div>
                  </w:divsChild>
                </w:div>
                <w:div w:id="1896894866">
                  <w:marLeft w:val="0"/>
                  <w:marRight w:val="0"/>
                  <w:marTop w:val="0"/>
                  <w:marBottom w:val="0"/>
                  <w:divBdr>
                    <w:top w:val="none" w:sz="0" w:space="0" w:color="auto"/>
                    <w:left w:val="none" w:sz="0" w:space="0" w:color="auto"/>
                    <w:bottom w:val="none" w:sz="0" w:space="0" w:color="auto"/>
                    <w:right w:val="none" w:sz="0" w:space="0" w:color="auto"/>
                  </w:divBdr>
                  <w:divsChild>
                    <w:div w:id="1914967983">
                      <w:marLeft w:val="0"/>
                      <w:marRight w:val="0"/>
                      <w:marTop w:val="0"/>
                      <w:marBottom w:val="0"/>
                      <w:divBdr>
                        <w:top w:val="none" w:sz="0" w:space="0" w:color="auto"/>
                        <w:left w:val="none" w:sz="0" w:space="0" w:color="auto"/>
                        <w:bottom w:val="none" w:sz="0" w:space="0" w:color="auto"/>
                        <w:right w:val="none" w:sz="0" w:space="0" w:color="auto"/>
                      </w:divBdr>
                    </w:div>
                    <w:div w:id="299112754">
                      <w:marLeft w:val="0"/>
                      <w:marRight w:val="0"/>
                      <w:marTop w:val="0"/>
                      <w:marBottom w:val="0"/>
                      <w:divBdr>
                        <w:top w:val="none" w:sz="0" w:space="0" w:color="auto"/>
                        <w:left w:val="none" w:sz="0" w:space="0" w:color="auto"/>
                        <w:bottom w:val="none" w:sz="0" w:space="0" w:color="auto"/>
                        <w:right w:val="none" w:sz="0" w:space="0" w:color="auto"/>
                      </w:divBdr>
                    </w:div>
                    <w:div w:id="588320536">
                      <w:marLeft w:val="0"/>
                      <w:marRight w:val="0"/>
                      <w:marTop w:val="0"/>
                      <w:marBottom w:val="0"/>
                      <w:divBdr>
                        <w:top w:val="none" w:sz="0" w:space="0" w:color="auto"/>
                        <w:left w:val="none" w:sz="0" w:space="0" w:color="auto"/>
                        <w:bottom w:val="none" w:sz="0" w:space="0" w:color="auto"/>
                        <w:right w:val="none" w:sz="0" w:space="0" w:color="auto"/>
                      </w:divBdr>
                    </w:div>
                    <w:div w:id="589238832">
                      <w:marLeft w:val="0"/>
                      <w:marRight w:val="0"/>
                      <w:marTop w:val="0"/>
                      <w:marBottom w:val="0"/>
                      <w:divBdr>
                        <w:top w:val="none" w:sz="0" w:space="0" w:color="auto"/>
                        <w:left w:val="none" w:sz="0" w:space="0" w:color="auto"/>
                        <w:bottom w:val="none" w:sz="0" w:space="0" w:color="auto"/>
                        <w:right w:val="none" w:sz="0" w:space="0" w:color="auto"/>
                      </w:divBdr>
                    </w:div>
                    <w:div w:id="1279411516">
                      <w:marLeft w:val="0"/>
                      <w:marRight w:val="0"/>
                      <w:marTop w:val="0"/>
                      <w:marBottom w:val="0"/>
                      <w:divBdr>
                        <w:top w:val="none" w:sz="0" w:space="0" w:color="auto"/>
                        <w:left w:val="none" w:sz="0" w:space="0" w:color="auto"/>
                        <w:bottom w:val="none" w:sz="0" w:space="0" w:color="auto"/>
                        <w:right w:val="none" w:sz="0" w:space="0" w:color="auto"/>
                      </w:divBdr>
                    </w:div>
                    <w:div w:id="763647642">
                      <w:marLeft w:val="0"/>
                      <w:marRight w:val="0"/>
                      <w:marTop w:val="0"/>
                      <w:marBottom w:val="0"/>
                      <w:divBdr>
                        <w:top w:val="none" w:sz="0" w:space="0" w:color="auto"/>
                        <w:left w:val="none" w:sz="0" w:space="0" w:color="auto"/>
                        <w:bottom w:val="none" w:sz="0" w:space="0" w:color="auto"/>
                        <w:right w:val="none" w:sz="0" w:space="0" w:color="auto"/>
                      </w:divBdr>
                    </w:div>
                    <w:div w:id="2122415799">
                      <w:marLeft w:val="0"/>
                      <w:marRight w:val="0"/>
                      <w:marTop w:val="0"/>
                      <w:marBottom w:val="0"/>
                      <w:divBdr>
                        <w:top w:val="none" w:sz="0" w:space="0" w:color="auto"/>
                        <w:left w:val="none" w:sz="0" w:space="0" w:color="auto"/>
                        <w:bottom w:val="none" w:sz="0" w:space="0" w:color="auto"/>
                        <w:right w:val="none" w:sz="0" w:space="0" w:color="auto"/>
                      </w:divBdr>
                    </w:div>
                  </w:divsChild>
                </w:div>
                <w:div w:id="1041856093">
                  <w:marLeft w:val="0"/>
                  <w:marRight w:val="0"/>
                  <w:marTop w:val="0"/>
                  <w:marBottom w:val="0"/>
                  <w:divBdr>
                    <w:top w:val="none" w:sz="0" w:space="0" w:color="auto"/>
                    <w:left w:val="none" w:sz="0" w:space="0" w:color="auto"/>
                    <w:bottom w:val="none" w:sz="0" w:space="0" w:color="auto"/>
                    <w:right w:val="none" w:sz="0" w:space="0" w:color="auto"/>
                  </w:divBdr>
                  <w:divsChild>
                    <w:div w:id="1707413105">
                      <w:marLeft w:val="0"/>
                      <w:marRight w:val="0"/>
                      <w:marTop w:val="0"/>
                      <w:marBottom w:val="0"/>
                      <w:divBdr>
                        <w:top w:val="none" w:sz="0" w:space="0" w:color="auto"/>
                        <w:left w:val="none" w:sz="0" w:space="0" w:color="auto"/>
                        <w:bottom w:val="none" w:sz="0" w:space="0" w:color="auto"/>
                        <w:right w:val="none" w:sz="0" w:space="0" w:color="auto"/>
                      </w:divBdr>
                    </w:div>
                    <w:div w:id="2120877978">
                      <w:marLeft w:val="0"/>
                      <w:marRight w:val="0"/>
                      <w:marTop w:val="0"/>
                      <w:marBottom w:val="0"/>
                      <w:divBdr>
                        <w:top w:val="none" w:sz="0" w:space="0" w:color="auto"/>
                        <w:left w:val="none" w:sz="0" w:space="0" w:color="auto"/>
                        <w:bottom w:val="none" w:sz="0" w:space="0" w:color="auto"/>
                        <w:right w:val="none" w:sz="0" w:space="0" w:color="auto"/>
                      </w:divBdr>
                    </w:div>
                  </w:divsChild>
                </w:div>
                <w:div w:id="1271469205">
                  <w:marLeft w:val="0"/>
                  <w:marRight w:val="0"/>
                  <w:marTop w:val="0"/>
                  <w:marBottom w:val="0"/>
                  <w:divBdr>
                    <w:top w:val="none" w:sz="0" w:space="0" w:color="auto"/>
                    <w:left w:val="none" w:sz="0" w:space="0" w:color="auto"/>
                    <w:bottom w:val="none" w:sz="0" w:space="0" w:color="auto"/>
                    <w:right w:val="none" w:sz="0" w:space="0" w:color="auto"/>
                  </w:divBdr>
                  <w:divsChild>
                    <w:div w:id="8072353">
                      <w:marLeft w:val="0"/>
                      <w:marRight w:val="0"/>
                      <w:marTop w:val="0"/>
                      <w:marBottom w:val="0"/>
                      <w:divBdr>
                        <w:top w:val="none" w:sz="0" w:space="0" w:color="auto"/>
                        <w:left w:val="none" w:sz="0" w:space="0" w:color="auto"/>
                        <w:bottom w:val="none" w:sz="0" w:space="0" w:color="auto"/>
                        <w:right w:val="none" w:sz="0" w:space="0" w:color="auto"/>
                      </w:divBdr>
                    </w:div>
                    <w:div w:id="1072586483">
                      <w:marLeft w:val="0"/>
                      <w:marRight w:val="0"/>
                      <w:marTop w:val="0"/>
                      <w:marBottom w:val="0"/>
                      <w:divBdr>
                        <w:top w:val="none" w:sz="0" w:space="0" w:color="auto"/>
                        <w:left w:val="none" w:sz="0" w:space="0" w:color="auto"/>
                        <w:bottom w:val="none" w:sz="0" w:space="0" w:color="auto"/>
                        <w:right w:val="none" w:sz="0" w:space="0" w:color="auto"/>
                      </w:divBdr>
                    </w:div>
                    <w:div w:id="659773477">
                      <w:marLeft w:val="0"/>
                      <w:marRight w:val="0"/>
                      <w:marTop w:val="0"/>
                      <w:marBottom w:val="0"/>
                      <w:divBdr>
                        <w:top w:val="none" w:sz="0" w:space="0" w:color="auto"/>
                        <w:left w:val="none" w:sz="0" w:space="0" w:color="auto"/>
                        <w:bottom w:val="none" w:sz="0" w:space="0" w:color="auto"/>
                        <w:right w:val="none" w:sz="0" w:space="0" w:color="auto"/>
                      </w:divBdr>
                    </w:div>
                    <w:div w:id="901524131">
                      <w:marLeft w:val="0"/>
                      <w:marRight w:val="0"/>
                      <w:marTop w:val="0"/>
                      <w:marBottom w:val="0"/>
                      <w:divBdr>
                        <w:top w:val="none" w:sz="0" w:space="0" w:color="auto"/>
                        <w:left w:val="none" w:sz="0" w:space="0" w:color="auto"/>
                        <w:bottom w:val="none" w:sz="0" w:space="0" w:color="auto"/>
                        <w:right w:val="none" w:sz="0" w:space="0" w:color="auto"/>
                      </w:divBdr>
                    </w:div>
                    <w:div w:id="939025058">
                      <w:marLeft w:val="0"/>
                      <w:marRight w:val="0"/>
                      <w:marTop w:val="0"/>
                      <w:marBottom w:val="0"/>
                      <w:divBdr>
                        <w:top w:val="none" w:sz="0" w:space="0" w:color="auto"/>
                        <w:left w:val="none" w:sz="0" w:space="0" w:color="auto"/>
                        <w:bottom w:val="none" w:sz="0" w:space="0" w:color="auto"/>
                        <w:right w:val="none" w:sz="0" w:space="0" w:color="auto"/>
                      </w:divBdr>
                    </w:div>
                    <w:div w:id="251864375">
                      <w:marLeft w:val="0"/>
                      <w:marRight w:val="0"/>
                      <w:marTop w:val="0"/>
                      <w:marBottom w:val="0"/>
                      <w:divBdr>
                        <w:top w:val="none" w:sz="0" w:space="0" w:color="auto"/>
                        <w:left w:val="none" w:sz="0" w:space="0" w:color="auto"/>
                        <w:bottom w:val="none" w:sz="0" w:space="0" w:color="auto"/>
                        <w:right w:val="none" w:sz="0" w:space="0" w:color="auto"/>
                      </w:divBdr>
                    </w:div>
                  </w:divsChild>
                </w:div>
                <w:div w:id="477042499">
                  <w:marLeft w:val="0"/>
                  <w:marRight w:val="0"/>
                  <w:marTop w:val="0"/>
                  <w:marBottom w:val="0"/>
                  <w:divBdr>
                    <w:top w:val="none" w:sz="0" w:space="0" w:color="auto"/>
                    <w:left w:val="none" w:sz="0" w:space="0" w:color="auto"/>
                    <w:bottom w:val="none" w:sz="0" w:space="0" w:color="auto"/>
                    <w:right w:val="none" w:sz="0" w:space="0" w:color="auto"/>
                  </w:divBdr>
                  <w:divsChild>
                    <w:div w:id="715861876">
                      <w:marLeft w:val="0"/>
                      <w:marRight w:val="0"/>
                      <w:marTop w:val="0"/>
                      <w:marBottom w:val="0"/>
                      <w:divBdr>
                        <w:top w:val="none" w:sz="0" w:space="0" w:color="auto"/>
                        <w:left w:val="none" w:sz="0" w:space="0" w:color="auto"/>
                        <w:bottom w:val="none" w:sz="0" w:space="0" w:color="auto"/>
                        <w:right w:val="none" w:sz="0" w:space="0" w:color="auto"/>
                      </w:divBdr>
                    </w:div>
                    <w:div w:id="2045447810">
                      <w:marLeft w:val="0"/>
                      <w:marRight w:val="0"/>
                      <w:marTop w:val="0"/>
                      <w:marBottom w:val="0"/>
                      <w:divBdr>
                        <w:top w:val="none" w:sz="0" w:space="0" w:color="auto"/>
                        <w:left w:val="none" w:sz="0" w:space="0" w:color="auto"/>
                        <w:bottom w:val="none" w:sz="0" w:space="0" w:color="auto"/>
                        <w:right w:val="none" w:sz="0" w:space="0" w:color="auto"/>
                      </w:divBdr>
                    </w:div>
                    <w:div w:id="688069947">
                      <w:marLeft w:val="0"/>
                      <w:marRight w:val="0"/>
                      <w:marTop w:val="0"/>
                      <w:marBottom w:val="0"/>
                      <w:divBdr>
                        <w:top w:val="none" w:sz="0" w:space="0" w:color="auto"/>
                        <w:left w:val="none" w:sz="0" w:space="0" w:color="auto"/>
                        <w:bottom w:val="none" w:sz="0" w:space="0" w:color="auto"/>
                        <w:right w:val="none" w:sz="0" w:space="0" w:color="auto"/>
                      </w:divBdr>
                    </w:div>
                    <w:div w:id="21563962">
                      <w:marLeft w:val="0"/>
                      <w:marRight w:val="0"/>
                      <w:marTop w:val="0"/>
                      <w:marBottom w:val="0"/>
                      <w:divBdr>
                        <w:top w:val="none" w:sz="0" w:space="0" w:color="auto"/>
                        <w:left w:val="none" w:sz="0" w:space="0" w:color="auto"/>
                        <w:bottom w:val="none" w:sz="0" w:space="0" w:color="auto"/>
                        <w:right w:val="none" w:sz="0" w:space="0" w:color="auto"/>
                      </w:divBdr>
                    </w:div>
                    <w:div w:id="1361980079">
                      <w:marLeft w:val="0"/>
                      <w:marRight w:val="0"/>
                      <w:marTop w:val="0"/>
                      <w:marBottom w:val="0"/>
                      <w:divBdr>
                        <w:top w:val="none" w:sz="0" w:space="0" w:color="auto"/>
                        <w:left w:val="none" w:sz="0" w:space="0" w:color="auto"/>
                        <w:bottom w:val="none" w:sz="0" w:space="0" w:color="auto"/>
                        <w:right w:val="none" w:sz="0" w:space="0" w:color="auto"/>
                      </w:divBdr>
                    </w:div>
                    <w:div w:id="232352463">
                      <w:marLeft w:val="0"/>
                      <w:marRight w:val="0"/>
                      <w:marTop w:val="0"/>
                      <w:marBottom w:val="0"/>
                      <w:divBdr>
                        <w:top w:val="none" w:sz="0" w:space="0" w:color="auto"/>
                        <w:left w:val="none" w:sz="0" w:space="0" w:color="auto"/>
                        <w:bottom w:val="none" w:sz="0" w:space="0" w:color="auto"/>
                        <w:right w:val="none" w:sz="0" w:space="0" w:color="auto"/>
                      </w:divBdr>
                    </w:div>
                    <w:div w:id="891768298">
                      <w:marLeft w:val="0"/>
                      <w:marRight w:val="0"/>
                      <w:marTop w:val="0"/>
                      <w:marBottom w:val="0"/>
                      <w:divBdr>
                        <w:top w:val="none" w:sz="0" w:space="0" w:color="auto"/>
                        <w:left w:val="none" w:sz="0" w:space="0" w:color="auto"/>
                        <w:bottom w:val="none" w:sz="0" w:space="0" w:color="auto"/>
                        <w:right w:val="none" w:sz="0" w:space="0" w:color="auto"/>
                      </w:divBdr>
                    </w:div>
                    <w:div w:id="2047950006">
                      <w:marLeft w:val="0"/>
                      <w:marRight w:val="0"/>
                      <w:marTop w:val="0"/>
                      <w:marBottom w:val="0"/>
                      <w:divBdr>
                        <w:top w:val="none" w:sz="0" w:space="0" w:color="auto"/>
                        <w:left w:val="none" w:sz="0" w:space="0" w:color="auto"/>
                        <w:bottom w:val="none" w:sz="0" w:space="0" w:color="auto"/>
                        <w:right w:val="none" w:sz="0" w:space="0" w:color="auto"/>
                      </w:divBdr>
                    </w:div>
                  </w:divsChild>
                </w:div>
                <w:div w:id="19688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333">
      <w:bodyDiv w:val="1"/>
      <w:marLeft w:val="0"/>
      <w:marRight w:val="0"/>
      <w:marTop w:val="0"/>
      <w:marBottom w:val="0"/>
      <w:divBdr>
        <w:top w:val="none" w:sz="0" w:space="0" w:color="auto"/>
        <w:left w:val="none" w:sz="0" w:space="0" w:color="auto"/>
        <w:bottom w:val="none" w:sz="0" w:space="0" w:color="auto"/>
        <w:right w:val="none" w:sz="0" w:space="0" w:color="auto"/>
      </w:divBdr>
      <w:divsChild>
        <w:div w:id="560484559">
          <w:marLeft w:val="0"/>
          <w:marRight w:val="0"/>
          <w:marTop w:val="0"/>
          <w:marBottom w:val="0"/>
          <w:divBdr>
            <w:top w:val="none" w:sz="0" w:space="0" w:color="auto"/>
            <w:left w:val="none" w:sz="0" w:space="0" w:color="auto"/>
            <w:bottom w:val="none" w:sz="0" w:space="0" w:color="auto"/>
            <w:right w:val="none" w:sz="0" w:space="0" w:color="auto"/>
          </w:divBdr>
          <w:divsChild>
            <w:div w:id="192231744">
              <w:marLeft w:val="0"/>
              <w:marRight w:val="0"/>
              <w:marTop w:val="0"/>
              <w:marBottom w:val="0"/>
              <w:divBdr>
                <w:top w:val="none" w:sz="0" w:space="0" w:color="auto"/>
                <w:left w:val="none" w:sz="0" w:space="0" w:color="auto"/>
                <w:bottom w:val="none" w:sz="0" w:space="0" w:color="auto"/>
                <w:right w:val="none" w:sz="0" w:space="0" w:color="auto"/>
              </w:divBdr>
              <w:divsChild>
                <w:div w:id="359209664">
                  <w:marLeft w:val="0"/>
                  <w:marRight w:val="0"/>
                  <w:marTop w:val="0"/>
                  <w:marBottom w:val="0"/>
                  <w:divBdr>
                    <w:top w:val="none" w:sz="0" w:space="0" w:color="auto"/>
                    <w:left w:val="none" w:sz="0" w:space="0" w:color="auto"/>
                    <w:bottom w:val="none" w:sz="0" w:space="0" w:color="auto"/>
                    <w:right w:val="none" w:sz="0" w:space="0" w:color="auto"/>
                  </w:divBdr>
                </w:div>
                <w:div w:id="1123306963">
                  <w:marLeft w:val="0"/>
                  <w:marRight w:val="0"/>
                  <w:marTop w:val="0"/>
                  <w:marBottom w:val="0"/>
                  <w:divBdr>
                    <w:top w:val="none" w:sz="0" w:space="0" w:color="auto"/>
                    <w:left w:val="none" w:sz="0" w:space="0" w:color="auto"/>
                    <w:bottom w:val="none" w:sz="0" w:space="0" w:color="auto"/>
                    <w:right w:val="none" w:sz="0" w:space="0" w:color="auto"/>
                  </w:divBdr>
                </w:div>
                <w:div w:id="1753744217">
                  <w:marLeft w:val="0"/>
                  <w:marRight w:val="0"/>
                  <w:marTop w:val="0"/>
                  <w:marBottom w:val="0"/>
                  <w:divBdr>
                    <w:top w:val="none" w:sz="0" w:space="0" w:color="auto"/>
                    <w:left w:val="none" w:sz="0" w:space="0" w:color="auto"/>
                    <w:bottom w:val="none" w:sz="0" w:space="0" w:color="auto"/>
                    <w:right w:val="none" w:sz="0" w:space="0" w:color="auto"/>
                  </w:divBdr>
                  <w:divsChild>
                    <w:div w:id="960188534">
                      <w:marLeft w:val="0"/>
                      <w:marRight w:val="0"/>
                      <w:marTop w:val="0"/>
                      <w:marBottom w:val="0"/>
                      <w:divBdr>
                        <w:top w:val="none" w:sz="0" w:space="0" w:color="auto"/>
                        <w:left w:val="none" w:sz="0" w:space="0" w:color="auto"/>
                        <w:bottom w:val="none" w:sz="0" w:space="0" w:color="auto"/>
                        <w:right w:val="none" w:sz="0" w:space="0" w:color="auto"/>
                      </w:divBdr>
                    </w:div>
                  </w:divsChild>
                </w:div>
                <w:div w:id="1713386000">
                  <w:marLeft w:val="0"/>
                  <w:marRight w:val="0"/>
                  <w:marTop w:val="0"/>
                  <w:marBottom w:val="0"/>
                  <w:divBdr>
                    <w:top w:val="none" w:sz="0" w:space="0" w:color="auto"/>
                    <w:left w:val="none" w:sz="0" w:space="0" w:color="auto"/>
                    <w:bottom w:val="none" w:sz="0" w:space="0" w:color="auto"/>
                    <w:right w:val="none" w:sz="0" w:space="0" w:color="auto"/>
                  </w:divBdr>
                  <w:divsChild>
                    <w:div w:id="1860045290">
                      <w:marLeft w:val="0"/>
                      <w:marRight w:val="0"/>
                      <w:marTop w:val="0"/>
                      <w:marBottom w:val="0"/>
                      <w:divBdr>
                        <w:top w:val="none" w:sz="0" w:space="0" w:color="auto"/>
                        <w:left w:val="none" w:sz="0" w:space="0" w:color="auto"/>
                        <w:bottom w:val="none" w:sz="0" w:space="0" w:color="auto"/>
                        <w:right w:val="none" w:sz="0" w:space="0" w:color="auto"/>
                      </w:divBdr>
                    </w:div>
                  </w:divsChild>
                </w:div>
                <w:div w:id="978416771">
                  <w:marLeft w:val="0"/>
                  <w:marRight w:val="0"/>
                  <w:marTop w:val="0"/>
                  <w:marBottom w:val="0"/>
                  <w:divBdr>
                    <w:top w:val="none" w:sz="0" w:space="0" w:color="auto"/>
                    <w:left w:val="none" w:sz="0" w:space="0" w:color="auto"/>
                    <w:bottom w:val="none" w:sz="0" w:space="0" w:color="auto"/>
                    <w:right w:val="none" w:sz="0" w:space="0" w:color="auto"/>
                  </w:divBdr>
                  <w:divsChild>
                    <w:div w:id="662464876">
                      <w:marLeft w:val="0"/>
                      <w:marRight w:val="0"/>
                      <w:marTop w:val="0"/>
                      <w:marBottom w:val="0"/>
                      <w:divBdr>
                        <w:top w:val="none" w:sz="0" w:space="0" w:color="auto"/>
                        <w:left w:val="none" w:sz="0" w:space="0" w:color="auto"/>
                        <w:bottom w:val="none" w:sz="0" w:space="0" w:color="auto"/>
                        <w:right w:val="none" w:sz="0" w:space="0" w:color="auto"/>
                      </w:divBdr>
                    </w:div>
                    <w:div w:id="172841991">
                      <w:marLeft w:val="0"/>
                      <w:marRight w:val="0"/>
                      <w:marTop w:val="0"/>
                      <w:marBottom w:val="0"/>
                      <w:divBdr>
                        <w:top w:val="none" w:sz="0" w:space="0" w:color="auto"/>
                        <w:left w:val="none" w:sz="0" w:space="0" w:color="auto"/>
                        <w:bottom w:val="none" w:sz="0" w:space="0" w:color="auto"/>
                        <w:right w:val="none" w:sz="0" w:space="0" w:color="auto"/>
                      </w:divBdr>
                    </w:div>
                    <w:div w:id="447315187">
                      <w:marLeft w:val="0"/>
                      <w:marRight w:val="0"/>
                      <w:marTop w:val="0"/>
                      <w:marBottom w:val="0"/>
                      <w:divBdr>
                        <w:top w:val="none" w:sz="0" w:space="0" w:color="auto"/>
                        <w:left w:val="none" w:sz="0" w:space="0" w:color="auto"/>
                        <w:bottom w:val="none" w:sz="0" w:space="0" w:color="auto"/>
                        <w:right w:val="none" w:sz="0" w:space="0" w:color="auto"/>
                      </w:divBdr>
                    </w:div>
                    <w:div w:id="454756227">
                      <w:marLeft w:val="0"/>
                      <w:marRight w:val="0"/>
                      <w:marTop w:val="0"/>
                      <w:marBottom w:val="0"/>
                      <w:divBdr>
                        <w:top w:val="none" w:sz="0" w:space="0" w:color="auto"/>
                        <w:left w:val="none" w:sz="0" w:space="0" w:color="auto"/>
                        <w:bottom w:val="none" w:sz="0" w:space="0" w:color="auto"/>
                        <w:right w:val="none" w:sz="0" w:space="0" w:color="auto"/>
                      </w:divBdr>
                    </w:div>
                  </w:divsChild>
                </w:div>
                <w:div w:id="775446013">
                  <w:marLeft w:val="0"/>
                  <w:marRight w:val="0"/>
                  <w:marTop w:val="0"/>
                  <w:marBottom w:val="0"/>
                  <w:divBdr>
                    <w:top w:val="none" w:sz="0" w:space="0" w:color="auto"/>
                    <w:left w:val="none" w:sz="0" w:space="0" w:color="auto"/>
                    <w:bottom w:val="none" w:sz="0" w:space="0" w:color="auto"/>
                    <w:right w:val="none" w:sz="0" w:space="0" w:color="auto"/>
                  </w:divBdr>
                  <w:divsChild>
                    <w:div w:id="1934437854">
                      <w:marLeft w:val="0"/>
                      <w:marRight w:val="0"/>
                      <w:marTop w:val="0"/>
                      <w:marBottom w:val="0"/>
                      <w:divBdr>
                        <w:top w:val="none" w:sz="0" w:space="0" w:color="auto"/>
                        <w:left w:val="none" w:sz="0" w:space="0" w:color="auto"/>
                        <w:bottom w:val="none" w:sz="0" w:space="0" w:color="auto"/>
                        <w:right w:val="none" w:sz="0" w:space="0" w:color="auto"/>
                      </w:divBdr>
                    </w:div>
                    <w:div w:id="594636504">
                      <w:marLeft w:val="0"/>
                      <w:marRight w:val="0"/>
                      <w:marTop w:val="0"/>
                      <w:marBottom w:val="0"/>
                      <w:divBdr>
                        <w:top w:val="none" w:sz="0" w:space="0" w:color="auto"/>
                        <w:left w:val="none" w:sz="0" w:space="0" w:color="auto"/>
                        <w:bottom w:val="none" w:sz="0" w:space="0" w:color="auto"/>
                        <w:right w:val="none" w:sz="0" w:space="0" w:color="auto"/>
                      </w:divBdr>
                    </w:div>
                    <w:div w:id="1820343778">
                      <w:marLeft w:val="0"/>
                      <w:marRight w:val="0"/>
                      <w:marTop w:val="0"/>
                      <w:marBottom w:val="0"/>
                      <w:divBdr>
                        <w:top w:val="none" w:sz="0" w:space="0" w:color="auto"/>
                        <w:left w:val="none" w:sz="0" w:space="0" w:color="auto"/>
                        <w:bottom w:val="none" w:sz="0" w:space="0" w:color="auto"/>
                        <w:right w:val="none" w:sz="0" w:space="0" w:color="auto"/>
                      </w:divBdr>
                    </w:div>
                    <w:div w:id="266083657">
                      <w:marLeft w:val="0"/>
                      <w:marRight w:val="0"/>
                      <w:marTop w:val="0"/>
                      <w:marBottom w:val="0"/>
                      <w:divBdr>
                        <w:top w:val="none" w:sz="0" w:space="0" w:color="auto"/>
                        <w:left w:val="none" w:sz="0" w:space="0" w:color="auto"/>
                        <w:bottom w:val="none" w:sz="0" w:space="0" w:color="auto"/>
                        <w:right w:val="none" w:sz="0" w:space="0" w:color="auto"/>
                      </w:divBdr>
                    </w:div>
                    <w:div w:id="119956824">
                      <w:marLeft w:val="0"/>
                      <w:marRight w:val="0"/>
                      <w:marTop w:val="0"/>
                      <w:marBottom w:val="0"/>
                      <w:divBdr>
                        <w:top w:val="none" w:sz="0" w:space="0" w:color="auto"/>
                        <w:left w:val="none" w:sz="0" w:space="0" w:color="auto"/>
                        <w:bottom w:val="none" w:sz="0" w:space="0" w:color="auto"/>
                        <w:right w:val="none" w:sz="0" w:space="0" w:color="auto"/>
                      </w:divBdr>
                    </w:div>
                    <w:div w:id="271668434">
                      <w:marLeft w:val="0"/>
                      <w:marRight w:val="0"/>
                      <w:marTop w:val="0"/>
                      <w:marBottom w:val="0"/>
                      <w:divBdr>
                        <w:top w:val="none" w:sz="0" w:space="0" w:color="auto"/>
                        <w:left w:val="none" w:sz="0" w:space="0" w:color="auto"/>
                        <w:bottom w:val="none" w:sz="0" w:space="0" w:color="auto"/>
                        <w:right w:val="none" w:sz="0" w:space="0" w:color="auto"/>
                      </w:divBdr>
                    </w:div>
                    <w:div w:id="722750801">
                      <w:marLeft w:val="0"/>
                      <w:marRight w:val="0"/>
                      <w:marTop w:val="0"/>
                      <w:marBottom w:val="0"/>
                      <w:divBdr>
                        <w:top w:val="none" w:sz="0" w:space="0" w:color="auto"/>
                        <w:left w:val="none" w:sz="0" w:space="0" w:color="auto"/>
                        <w:bottom w:val="none" w:sz="0" w:space="0" w:color="auto"/>
                        <w:right w:val="none" w:sz="0" w:space="0" w:color="auto"/>
                      </w:divBdr>
                    </w:div>
                  </w:divsChild>
                </w:div>
                <w:div w:id="1406032298">
                  <w:marLeft w:val="0"/>
                  <w:marRight w:val="0"/>
                  <w:marTop w:val="0"/>
                  <w:marBottom w:val="0"/>
                  <w:divBdr>
                    <w:top w:val="none" w:sz="0" w:space="0" w:color="auto"/>
                    <w:left w:val="none" w:sz="0" w:space="0" w:color="auto"/>
                    <w:bottom w:val="none" w:sz="0" w:space="0" w:color="auto"/>
                    <w:right w:val="none" w:sz="0" w:space="0" w:color="auto"/>
                  </w:divBdr>
                  <w:divsChild>
                    <w:div w:id="1723282791">
                      <w:marLeft w:val="0"/>
                      <w:marRight w:val="0"/>
                      <w:marTop w:val="0"/>
                      <w:marBottom w:val="0"/>
                      <w:divBdr>
                        <w:top w:val="none" w:sz="0" w:space="0" w:color="auto"/>
                        <w:left w:val="none" w:sz="0" w:space="0" w:color="auto"/>
                        <w:bottom w:val="none" w:sz="0" w:space="0" w:color="auto"/>
                        <w:right w:val="none" w:sz="0" w:space="0" w:color="auto"/>
                      </w:divBdr>
                    </w:div>
                    <w:div w:id="1579709844">
                      <w:marLeft w:val="0"/>
                      <w:marRight w:val="0"/>
                      <w:marTop w:val="0"/>
                      <w:marBottom w:val="0"/>
                      <w:divBdr>
                        <w:top w:val="none" w:sz="0" w:space="0" w:color="auto"/>
                        <w:left w:val="none" w:sz="0" w:space="0" w:color="auto"/>
                        <w:bottom w:val="none" w:sz="0" w:space="0" w:color="auto"/>
                        <w:right w:val="none" w:sz="0" w:space="0" w:color="auto"/>
                      </w:divBdr>
                    </w:div>
                  </w:divsChild>
                </w:div>
                <w:div w:id="721028380">
                  <w:marLeft w:val="0"/>
                  <w:marRight w:val="0"/>
                  <w:marTop w:val="0"/>
                  <w:marBottom w:val="0"/>
                  <w:divBdr>
                    <w:top w:val="none" w:sz="0" w:space="0" w:color="auto"/>
                    <w:left w:val="none" w:sz="0" w:space="0" w:color="auto"/>
                    <w:bottom w:val="none" w:sz="0" w:space="0" w:color="auto"/>
                    <w:right w:val="none" w:sz="0" w:space="0" w:color="auto"/>
                  </w:divBdr>
                  <w:divsChild>
                    <w:div w:id="1815876759">
                      <w:marLeft w:val="0"/>
                      <w:marRight w:val="0"/>
                      <w:marTop w:val="0"/>
                      <w:marBottom w:val="0"/>
                      <w:divBdr>
                        <w:top w:val="none" w:sz="0" w:space="0" w:color="auto"/>
                        <w:left w:val="none" w:sz="0" w:space="0" w:color="auto"/>
                        <w:bottom w:val="none" w:sz="0" w:space="0" w:color="auto"/>
                        <w:right w:val="none" w:sz="0" w:space="0" w:color="auto"/>
                      </w:divBdr>
                    </w:div>
                    <w:div w:id="15808912">
                      <w:marLeft w:val="0"/>
                      <w:marRight w:val="0"/>
                      <w:marTop w:val="0"/>
                      <w:marBottom w:val="0"/>
                      <w:divBdr>
                        <w:top w:val="none" w:sz="0" w:space="0" w:color="auto"/>
                        <w:left w:val="none" w:sz="0" w:space="0" w:color="auto"/>
                        <w:bottom w:val="none" w:sz="0" w:space="0" w:color="auto"/>
                        <w:right w:val="none" w:sz="0" w:space="0" w:color="auto"/>
                      </w:divBdr>
                    </w:div>
                    <w:div w:id="1639264722">
                      <w:marLeft w:val="0"/>
                      <w:marRight w:val="0"/>
                      <w:marTop w:val="0"/>
                      <w:marBottom w:val="0"/>
                      <w:divBdr>
                        <w:top w:val="none" w:sz="0" w:space="0" w:color="auto"/>
                        <w:left w:val="none" w:sz="0" w:space="0" w:color="auto"/>
                        <w:bottom w:val="none" w:sz="0" w:space="0" w:color="auto"/>
                        <w:right w:val="none" w:sz="0" w:space="0" w:color="auto"/>
                      </w:divBdr>
                    </w:div>
                    <w:div w:id="1760566559">
                      <w:marLeft w:val="0"/>
                      <w:marRight w:val="0"/>
                      <w:marTop w:val="0"/>
                      <w:marBottom w:val="0"/>
                      <w:divBdr>
                        <w:top w:val="none" w:sz="0" w:space="0" w:color="auto"/>
                        <w:left w:val="none" w:sz="0" w:space="0" w:color="auto"/>
                        <w:bottom w:val="none" w:sz="0" w:space="0" w:color="auto"/>
                        <w:right w:val="none" w:sz="0" w:space="0" w:color="auto"/>
                      </w:divBdr>
                    </w:div>
                    <w:div w:id="787896051">
                      <w:marLeft w:val="0"/>
                      <w:marRight w:val="0"/>
                      <w:marTop w:val="0"/>
                      <w:marBottom w:val="0"/>
                      <w:divBdr>
                        <w:top w:val="none" w:sz="0" w:space="0" w:color="auto"/>
                        <w:left w:val="none" w:sz="0" w:space="0" w:color="auto"/>
                        <w:bottom w:val="none" w:sz="0" w:space="0" w:color="auto"/>
                        <w:right w:val="none" w:sz="0" w:space="0" w:color="auto"/>
                      </w:divBdr>
                    </w:div>
                    <w:div w:id="955017691">
                      <w:marLeft w:val="0"/>
                      <w:marRight w:val="0"/>
                      <w:marTop w:val="0"/>
                      <w:marBottom w:val="0"/>
                      <w:divBdr>
                        <w:top w:val="none" w:sz="0" w:space="0" w:color="auto"/>
                        <w:left w:val="none" w:sz="0" w:space="0" w:color="auto"/>
                        <w:bottom w:val="none" w:sz="0" w:space="0" w:color="auto"/>
                        <w:right w:val="none" w:sz="0" w:space="0" w:color="auto"/>
                      </w:divBdr>
                    </w:div>
                  </w:divsChild>
                </w:div>
                <w:div w:id="1254127342">
                  <w:marLeft w:val="0"/>
                  <w:marRight w:val="0"/>
                  <w:marTop w:val="0"/>
                  <w:marBottom w:val="0"/>
                  <w:divBdr>
                    <w:top w:val="none" w:sz="0" w:space="0" w:color="auto"/>
                    <w:left w:val="none" w:sz="0" w:space="0" w:color="auto"/>
                    <w:bottom w:val="none" w:sz="0" w:space="0" w:color="auto"/>
                    <w:right w:val="none" w:sz="0" w:space="0" w:color="auto"/>
                  </w:divBdr>
                  <w:divsChild>
                    <w:div w:id="287593640">
                      <w:marLeft w:val="0"/>
                      <w:marRight w:val="0"/>
                      <w:marTop w:val="0"/>
                      <w:marBottom w:val="0"/>
                      <w:divBdr>
                        <w:top w:val="none" w:sz="0" w:space="0" w:color="auto"/>
                        <w:left w:val="none" w:sz="0" w:space="0" w:color="auto"/>
                        <w:bottom w:val="none" w:sz="0" w:space="0" w:color="auto"/>
                        <w:right w:val="none" w:sz="0" w:space="0" w:color="auto"/>
                      </w:divBdr>
                    </w:div>
                    <w:div w:id="1159156084">
                      <w:marLeft w:val="0"/>
                      <w:marRight w:val="0"/>
                      <w:marTop w:val="0"/>
                      <w:marBottom w:val="0"/>
                      <w:divBdr>
                        <w:top w:val="none" w:sz="0" w:space="0" w:color="auto"/>
                        <w:left w:val="none" w:sz="0" w:space="0" w:color="auto"/>
                        <w:bottom w:val="none" w:sz="0" w:space="0" w:color="auto"/>
                        <w:right w:val="none" w:sz="0" w:space="0" w:color="auto"/>
                      </w:divBdr>
                    </w:div>
                    <w:div w:id="1924949985">
                      <w:marLeft w:val="0"/>
                      <w:marRight w:val="0"/>
                      <w:marTop w:val="0"/>
                      <w:marBottom w:val="0"/>
                      <w:divBdr>
                        <w:top w:val="none" w:sz="0" w:space="0" w:color="auto"/>
                        <w:left w:val="none" w:sz="0" w:space="0" w:color="auto"/>
                        <w:bottom w:val="none" w:sz="0" w:space="0" w:color="auto"/>
                        <w:right w:val="none" w:sz="0" w:space="0" w:color="auto"/>
                      </w:divBdr>
                    </w:div>
                    <w:div w:id="1379430821">
                      <w:marLeft w:val="0"/>
                      <w:marRight w:val="0"/>
                      <w:marTop w:val="0"/>
                      <w:marBottom w:val="0"/>
                      <w:divBdr>
                        <w:top w:val="none" w:sz="0" w:space="0" w:color="auto"/>
                        <w:left w:val="none" w:sz="0" w:space="0" w:color="auto"/>
                        <w:bottom w:val="none" w:sz="0" w:space="0" w:color="auto"/>
                        <w:right w:val="none" w:sz="0" w:space="0" w:color="auto"/>
                      </w:divBdr>
                    </w:div>
                    <w:div w:id="2027825582">
                      <w:marLeft w:val="0"/>
                      <w:marRight w:val="0"/>
                      <w:marTop w:val="0"/>
                      <w:marBottom w:val="0"/>
                      <w:divBdr>
                        <w:top w:val="none" w:sz="0" w:space="0" w:color="auto"/>
                        <w:left w:val="none" w:sz="0" w:space="0" w:color="auto"/>
                        <w:bottom w:val="none" w:sz="0" w:space="0" w:color="auto"/>
                        <w:right w:val="none" w:sz="0" w:space="0" w:color="auto"/>
                      </w:divBdr>
                    </w:div>
                    <w:div w:id="2107576437">
                      <w:marLeft w:val="0"/>
                      <w:marRight w:val="0"/>
                      <w:marTop w:val="0"/>
                      <w:marBottom w:val="0"/>
                      <w:divBdr>
                        <w:top w:val="none" w:sz="0" w:space="0" w:color="auto"/>
                        <w:left w:val="none" w:sz="0" w:space="0" w:color="auto"/>
                        <w:bottom w:val="none" w:sz="0" w:space="0" w:color="auto"/>
                        <w:right w:val="none" w:sz="0" w:space="0" w:color="auto"/>
                      </w:divBdr>
                    </w:div>
                    <w:div w:id="1667391653">
                      <w:marLeft w:val="0"/>
                      <w:marRight w:val="0"/>
                      <w:marTop w:val="0"/>
                      <w:marBottom w:val="0"/>
                      <w:divBdr>
                        <w:top w:val="none" w:sz="0" w:space="0" w:color="auto"/>
                        <w:left w:val="none" w:sz="0" w:space="0" w:color="auto"/>
                        <w:bottom w:val="none" w:sz="0" w:space="0" w:color="auto"/>
                        <w:right w:val="none" w:sz="0" w:space="0" w:color="auto"/>
                      </w:divBdr>
                    </w:div>
                    <w:div w:id="255749566">
                      <w:marLeft w:val="0"/>
                      <w:marRight w:val="0"/>
                      <w:marTop w:val="0"/>
                      <w:marBottom w:val="0"/>
                      <w:divBdr>
                        <w:top w:val="none" w:sz="0" w:space="0" w:color="auto"/>
                        <w:left w:val="none" w:sz="0" w:space="0" w:color="auto"/>
                        <w:bottom w:val="none" w:sz="0" w:space="0" w:color="auto"/>
                        <w:right w:val="none" w:sz="0" w:space="0" w:color="auto"/>
                      </w:divBdr>
                    </w:div>
                  </w:divsChild>
                </w:div>
                <w:div w:id="108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6300</Words>
  <Characters>37805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2</cp:revision>
  <dcterms:created xsi:type="dcterms:W3CDTF">2018-07-16T13:51:00Z</dcterms:created>
  <dcterms:modified xsi:type="dcterms:W3CDTF">2018-07-16T13:51:00Z</dcterms:modified>
</cp:coreProperties>
</file>