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BF0B98" w:rsidRDefault="00B44D8D" w:rsidP="00B44D8D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B44D8D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BF0B98">
      <w:pPr>
        <w:pStyle w:val="Tekstpodstawowy"/>
        <w:jc w:val="right"/>
        <w:rPr>
          <w:rFonts w:ascii="Cambria" w:hAnsi="Cambria" w:cs="Arial"/>
          <w:b/>
          <w:bCs/>
          <w:sz w:val="20"/>
        </w:rPr>
      </w:pPr>
    </w:p>
    <w:p w:rsidR="00BF0B98" w:rsidRPr="00BF0B98" w:rsidRDefault="00BF0B98" w:rsidP="00BF0B98">
      <w:pPr>
        <w:pStyle w:val="Tekstpodstawowy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BF0B98">
      <w:pPr>
        <w:pStyle w:val="Tytu"/>
        <w:spacing w:after="120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BF0B98">
      <w:pPr>
        <w:spacing w:after="1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BF0B98" w:rsidRPr="00BF0B98" w:rsidRDefault="00BF0B98" w:rsidP="00BF0B98">
      <w:pPr>
        <w:pStyle w:val="Akapitzlist"/>
        <w:ind w:left="0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…………………………..</w:t>
      </w:r>
    </w:p>
    <w:p w:rsidR="00BF0B98" w:rsidRPr="00BF0B98" w:rsidRDefault="00BF0B98" w:rsidP="00BF0B98">
      <w:pPr>
        <w:pStyle w:val="Akapitzlist"/>
        <w:ind w:left="0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BF0B98">
      <w:pPr>
        <w:pStyle w:val="Akapitzlist"/>
        <w:ind w:left="0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…………………………..</w:t>
      </w:r>
    </w:p>
    <w:p w:rsidR="00BF0B98" w:rsidRPr="00BF0B98" w:rsidRDefault="00BF0B98" w:rsidP="00BF0B98">
      <w:pPr>
        <w:spacing w:after="1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BF0B98">
      <w:pPr>
        <w:pStyle w:val="Tytu"/>
        <w:spacing w:after="120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BF0B98">
      <w:pPr>
        <w:pStyle w:val="Tytu"/>
        <w:tabs>
          <w:tab w:val="left" w:pos="4080"/>
        </w:tabs>
        <w:spacing w:after="120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BF0B98">
      <w:pPr>
        <w:pStyle w:val="Tytu"/>
        <w:tabs>
          <w:tab w:val="left" w:pos="4080"/>
        </w:tabs>
        <w:spacing w:after="120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BF0B98">
      <w:pPr>
        <w:spacing w:after="120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BF0B98">
      <w:pPr>
        <w:spacing w:after="1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BF0B98">
      <w:pPr>
        <w:spacing w:after="1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spacing w:after="1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BF0B98">
      <w:pPr>
        <w:spacing w:after="12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BF0B98">
      <w:pPr>
        <w:spacing w:after="12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BF0B98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AF2A9B" w:rsidRDefault="000D68F2" w:rsidP="00AF2A9B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F8607C">
        <w:rPr>
          <w:rFonts w:ascii="Cambria" w:hAnsi="Cambria" w:cs="Arial"/>
          <w:b/>
          <w:bCs/>
          <w:sz w:val="20"/>
          <w:szCs w:val="20"/>
        </w:rPr>
        <w:t>„</w:t>
      </w:r>
      <w:r w:rsidRPr="00F8607C">
        <w:rPr>
          <w:rFonts w:ascii="Cambria" w:hAnsi="Cambria" w:cs="Arial"/>
          <w:b/>
          <w:sz w:val="20"/>
          <w:szCs w:val="20"/>
        </w:rPr>
        <w:t>Termomodernizacja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A23877">
        <w:rPr>
          <w:rFonts w:ascii="Cambria" w:hAnsi="Cambria" w:cs="Arial"/>
          <w:b/>
          <w:sz w:val="20"/>
          <w:szCs w:val="20"/>
        </w:rPr>
        <w:t xml:space="preserve">i remont </w:t>
      </w:r>
      <w:r>
        <w:rPr>
          <w:rFonts w:ascii="Cambria" w:hAnsi="Cambria" w:cs="Arial"/>
          <w:b/>
          <w:sz w:val="20"/>
          <w:szCs w:val="20"/>
        </w:rPr>
        <w:t>budynku Urzędu Gminy</w:t>
      </w:r>
      <w:r w:rsidRPr="00F8607C">
        <w:rPr>
          <w:rFonts w:ascii="Cambria" w:hAnsi="Cambria" w:cs="Arial"/>
          <w:b/>
          <w:bCs/>
          <w:sz w:val="20"/>
          <w:szCs w:val="20"/>
        </w:rPr>
        <w:t>”</w:t>
      </w:r>
    </w:p>
    <w:p w:rsidR="00BF0B98" w:rsidRPr="00BF0B98" w:rsidRDefault="00BF0B98" w:rsidP="00BF0B98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BF0B98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BF0B98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BF0B98" w:rsidRPr="00BF0B98" w:rsidRDefault="00BF0B98" w:rsidP="00BF0B98">
      <w:pPr>
        <w:pStyle w:val="Tytu"/>
        <w:spacing w:after="120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BF0B98">
      <w:pPr>
        <w:spacing w:after="12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BF0B98">
      <w:pPr>
        <w:numPr>
          <w:ilvl w:val="0"/>
          <w:numId w:val="11"/>
        </w:numPr>
        <w:spacing w:after="12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BF0B98">
      <w:pPr>
        <w:numPr>
          <w:ilvl w:val="0"/>
          <w:numId w:val="29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BF0B98" w:rsidRPr="005F71A3" w:rsidRDefault="00BF0B98" w:rsidP="00BF0B98">
      <w:pPr>
        <w:numPr>
          <w:ilvl w:val="0"/>
          <w:numId w:val="29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terminie </w:t>
      </w:r>
      <w:r w:rsidRPr="00BF0B98">
        <w:rPr>
          <w:rFonts w:ascii="Cambria" w:eastAsia="Times-Roman" w:hAnsi="Cambria" w:cs="Arial"/>
          <w:b/>
          <w:sz w:val="20"/>
          <w:szCs w:val="20"/>
        </w:rPr>
        <w:t xml:space="preserve">do </w:t>
      </w:r>
      <w:r w:rsidR="005F71A3">
        <w:rPr>
          <w:rFonts w:ascii="Cambria" w:eastAsia="Times-Roman" w:hAnsi="Cambria" w:cs="Arial"/>
          <w:b/>
          <w:sz w:val="20"/>
          <w:szCs w:val="20"/>
        </w:rPr>
        <w:t>31.07.2018</w:t>
      </w:r>
      <w:r w:rsidRPr="00BF0B98">
        <w:rPr>
          <w:rFonts w:ascii="Cambria" w:eastAsia="Times-Roman" w:hAnsi="Cambria" w:cs="Arial"/>
          <w:b/>
          <w:sz w:val="20"/>
          <w:szCs w:val="20"/>
        </w:rPr>
        <w:t xml:space="preserve">r. </w:t>
      </w:r>
    </w:p>
    <w:p w:rsidR="005F71A3" w:rsidRPr="00BF0B98" w:rsidRDefault="005F71A3" w:rsidP="005F71A3">
      <w:pPr>
        <w:tabs>
          <w:tab w:val="left" w:pos="851"/>
        </w:tabs>
        <w:spacing w:after="120" w:line="240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tabs>
          <w:tab w:val="left" w:pos="851"/>
        </w:tabs>
        <w:spacing w:after="120"/>
        <w:ind w:left="851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spacing w:after="12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3</w:t>
      </w:r>
    </w:p>
    <w:p w:rsidR="00BF0B98" w:rsidRPr="00BF0B98" w:rsidRDefault="00BF0B98" w:rsidP="00BF0B98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BF0B98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BF0B98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BF0B98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BF0B9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Wykonywanie robót przez Wykonawcę przy </w:t>
      </w:r>
      <w:proofErr w:type="spellStart"/>
      <w:r w:rsidRPr="00BF0B98">
        <w:rPr>
          <w:rFonts w:ascii="Cambria" w:hAnsi="Cambria" w:cs="Arial"/>
          <w:sz w:val="20"/>
          <w:szCs w:val="20"/>
        </w:rPr>
        <w:t>pomocy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BF0B98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</w:t>
      </w:r>
      <w:proofErr w:type="spellStart"/>
      <w:r w:rsidRPr="00BF0B98">
        <w:rPr>
          <w:rFonts w:ascii="Cambria" w:hAnsi="Cambria" w:cs="Arial"/>
          <w:sz w:val="20"/>
          <w:szCs w:val="20"/>
        </w:rPr>
        <w:t>pomocy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podwykonawców.</w:t>
      </w:r>
    </w:p>
    <w:p w:rsidR="00BF0B98" w:rsidRPr="00BF0B98" w:rsidRDefault="00BF0B98" w:rsidP="00BF0B98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BF0B98">
      <w:pPr>
        <w:pStyle w:val="Tytu"/>
        <w:spacing w:after="120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BF0B98">
      <w:pPr>
        <w:pStyle w:val="Tytu"/>
        <w:spacing w:after="120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BF0B98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BF0B98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BF0B98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BF0B98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BF0B98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BF0B98">
      <w:pPr>
        <w:pStyle w:val="Tytu"/>
        <w:spacing w:after="120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BF0B98">
      <w:pPr>
        <w:pStyle w:val="Tytu"/>
        <w:spacing w:after="120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BF0B98">
        <w:rPr>
          <w:rFonts w:ascii="Cambria" w:hAnsi="Cambria" w:cs="Arial"/>
          <w:b w:val="0"/>
          <w:bCs/>
          <w:sz w:val="20"/>
        </w:rPr>
        <w:t>.</w:t>
      </w:r>
    </w:p>
    <w:p w:rsidR="00BF0B98" w:rsidRPr="00BF0B98" w:rsidRDefault="00BF0B98" w:rsidP="00BF0B98">
      <w:pPr>
        <w:pStyle w:val="Tytu"/>
        <w:spacing w:after="120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5)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</w:t>
      </w:r>
      <w:proofErr w:type="spellStart"/>
      <w:r w:rsidRPr="00BF0B98">
        <w:rPr>
          <w:rFonts w:ascii="Cambria" w:hAnsi="Cambria" w:cs="Arial"/>
          <w:b w:val="0"/>
          <w:bCs/>
          <w:sz w:val="20"/>
        </w:rPr>
        <w:t>ppkt</w:t>
      </w:r>
      <w:proofErr w:type="spellEnd"/>
      <w:r w:rsidRPr="00BF0B98">
        <w:rPr>
          <w:rFonts w:ascii="Cambria" w:hAnsi="Cambria" w:cs="Arial"/>
          <w:b w:val="0"/>
          <w:bCs/>
          <w:sz w:val="20"/>
        </w:rPr>
        <w:t xml:space="preserve">. 4). jeżeli wartość zawartych umów z podwykonawcami i dalszymi podwykonawcami na dostawy i usługi nie przekracza 0,5% wartości inwestycji i 50 tys. zł. </w:t>
      </w:r>
    </w:p>
    <w:p w:rsidR="00BF0B98" w:rsidRPr="00BF0B98" w:rsidRDefault="00BF0B98" w:rsidP="00BF0B98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8.</w:t>
      </w:r>
      <w:r w:rsidRPr="00BF0B98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BF0B98" w:rsidRPr="00BF0B98" w:rsidRDefault="00BF0B98" w:rsidP="00BF0B98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BF0B98">
      <w:pPr>
        <w:pStyle w:val="Tytu"/>
        <w:numPr>
          <w:ilvl w:val="0"/>
          <w:numId w:val="33"/>
        </w:numPr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BF0B98">
      <w:pPr>
        <w:pStyle w:val="Tytu"/>
        <w:spacing w:after="120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BF0B98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BF0B98" w:rsidRDefault="00BF0B98" w:rsidP="00BF0B98">
      <w:pPr>
        <w:numPr>
          <w:ilvl w:val="0"/>
          <w:numId w:val="13"/>
        </w:num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Zamawiający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BF0B98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BF0B98" w:rsidRDefault="00BF0B98" w:rsidP="00BF0B98">
      <w:pPr>
        <w:spacing w:after="120"/>
        <w:ind w:left="426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BF0B98">
      <w:pPr>
        <w:spacing w:after="120"/>
        <w:ind w:left="426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Dz. U. z 2013 r. poz. 1409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BF0B98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BF0B98">
      <w:pPr>
        <w:pStyle w:val="Nagwek1"/>
        <w:spacing w:after="120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BF0B98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Pr="00BF0B98" w:rsidRDefault="00BF0B98" w:rsidP="00BF0B98">
      <w:pPr>
        <w:pStyle w:val="Nagwek1"/>
        <w:tabs>
          <w:tab w:val="num" w:pos="426"/>
        </w:tabs>
        <w:spacing w:after="120"/>
        <w:ind w:left="426"/>
        <w:rPr>
          <w:rFonts w:cs="Arial"/>
          <w:b w:val="0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AF2A9B">
        <w:rPr>
          <w:rFonts w:cs="Arial"/>
          <w:bCs w:val="0"/>
          <w:i/>
          <w:sz w:val="20"/>
          <w:szCs w:val="20"/>
          <w:lang w:eastAsia="pl-PL"/>
        </w:rPr>
        <w:t>6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AF2A9B">
        <w:rPr>
          <w:rFonts w:cs="Arial"/>
          <w:bCs w:val="0"/>
          <w:i/>
          <w:sz w:val="20"/>
          <w:szCs w:val="20"/>
          <w:lang w:eastAsia="pl-PL"/>
        </w:rPr>
        <w:t>290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BF0B98" w:rsidRPr="00BF0B98" w:rsidRDefault="00BF0B98" w:rsidP="00BF0B98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BF0B98" w:rsidRPr="00BF0B98" w:rsidRDefault="00BF0B98" w:rsidP="00BF0B98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BF0B98" w:rsidRDefault="00BF0B98" w:rsidP="00BF0B98">
      <w:pPr>
        <w:spacing w:after="120"/>
        <w:ind w:firstLine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BF0B98" w:rsidRDefault="00BF0B98" w:rsidP="00BF0B98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BF0B98" w:rsidRDefault="00BF0B98" w:rsidP="00BF0B98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BF0B98" w:rsidRDefault="00BF0B98" w:rsidP="00BF0B98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BF0B98">
        <w:rPr>
          <w:rFonts w:ascii="Cambria" w:hAnsi="Cambria" w:cs="Arial"/>
          <w:sz w:val="20"/>
          <w:szCs w:val="20"/>
        </w:rPr>
        <w:tab/>
      </w:r>
    </w:p>
    <w:p w:rsidR="00BF0B98" w:rsidRPr="00BF0B98" w:rsidRDefault="00BF0B98" w:rsidP="00BF0B98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BF0B98" w:rsidRDefault="00BF0B98" w:rsidP="00BF0B98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</w:t>
      </w:r>
      <w:proofErr w:type="spellStart"/>
      <w:r w:rsidRPr="00BF0B98">
        <w:rPr>
          <w:rFonts w:ascii="Cambria" w:hAnsi="Cambria" w:cs="Arial"/>
          <w:sz w:val="20"/>
          <w:szCs w:val="20"/>
        </w:rPr>
        <w:t>pkt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13 i art. 46 ustawy Prawo budowlane.</w:t>
      </w:r>
    </w:p>
    <w:p w:rsidR="00BF0B98" w:rsidRPr="00BF0B98" w:rsidRDefault="00BF0B98" w:rsidP="00BF0B98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F0B98" w:rsidRDefault="00BF0B98" w:rsidP="00BF0B98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705D19" w:rsidRPr="00FA152B" w:rsidRDefault="00705D19" w:rsidP="00705D19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</w:t>
      </w:r>
      <w:r>
        <w:rPr>
          <w:rFonts w:ascii="Cambria" w:hAnsi="Cambria" w:cs="Arial"/>
          <w:sz w:val="20"/>
          <w:szCs w:val="20"/>
        </w:rPr>
        <w:t>zakres</w:t>
      </w:r>
      <w:r w:rsidRPr="00FA152B">
        <w:rPr>
          <w:rFonts w:ascii="Cambria" w:hAnsi="Cambria" w:cs="Arial"/>
          <w:sz w:val="20"/>
          <w:szCs w:val="20"/>
        </w:rPr>
        <w:t xml:space="preserve"> przedmiotu zamówienia</w:t>
      </w:r>
      <w:r>
        <w:rPr>
          <w:rFonts w:ascii="Cambria" w:hAnsi="Cambria" w:cs="Arial"/>
          <w:sz w:val="20"/>
          <w:szCs w:val="20"/>
        </w:rPr>
        <w:t xml:space="preserve"> jako pracownik fizyczny wykonujący roboty budowlane w tym obsługa maszyn i urządzeń budowlanych.</w:t>
      </w:r>
      <w:r w:rsidRPr="00FA152B">
        <w:rPr>
          <w:rFonts w:ascii="Cambria" w:hAnsi="Cambria" w:cs="Arial"/>
          <w:sz w:val="20"/>
          <w:szCs w:val="20"/>
        </w:rPr>
        <w:t xml:space="preserve"> </w:t>
      </w:r>
    </w:p>
    <w:p w:rsidR="00705D19" w:rsidRPr="00FA152B" w:rsidRDefault="00705D19" w:rsidP="00705D19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Przed rozpoczęciem realizacji czynności, do których odnosi się Obowiązek Zatrudnienia Wykonawca przedłoży Zamawiającemu umowy o pracę (do wglądu oznacza, że Zamawiający nie będzie kopiował, gromadził ani przetwarzał danych osobowych zawartych w przedłożonych umowach o pracę. ) osób mających wykonywać te czynności, pod rygorem niedopuszczenia tych osób do realizacji tych czynności. </w:t>
      </w:r>
    </w:p>
    <w:p w:rsidR="00705D19" w:rsidRPr="00FA152B" w:rsidRDefault="00705D19" w:rsidP="00705D19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Wykonawca obowiązany jest przedłożyć Zamawiającemu umowy o pracę (okazania do wglądu) dla tych osób, pod rygorem niedopuszczenia tych osób do realizacji tych czynności. </w:t>
      </w:r>
    </w:p>
    <w:p w:rsidR="00705D19" w:rsidRPr="00FA152B" w:rsidRDefault="00705D19" w:rsidP="00705D19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</w:p>
    <w:p w:rsidR="00705D19" w:rsidRPr="00903203" w:rsidRDefault="00705D19" w:rsidP="00705D19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</w:p>
    <w:p w:rsidR="00705D19" w:rsidRPr="00BF0B98" w:rsidRDefault="00705D19" w:rsidP="00705D19">
      <w:pPr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BF0B98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BF0B98">
      <w:pPr>
        <w:numPr>
          <w:ilvl w:val="0"/>
          <w:numId w:val="16"/>
        </w:numPr>
        <w:tabs>
          <w:tab w:val="clear" w:pos="1560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BF0B98">
      <w:pPr>
        <w:numPr>
          <w:ilvl w:val="0"/>
          <w:numId w:val="17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BF0B98">
      <w:pPr>
        <w:numPr>
          <w:ilvl w:val="0"/>
          <w:numId w:val="17"/>
        </w:numPr>
        <w:spacing w:after="12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BF0B98">
      <w:pPr>
        <w:spacing w:after="120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BF0B98">
      <w:pPr>
        <w:spacing w:after="1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BF0B98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BF0B98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</w:t>
      </w:r>
      <w:proofErr w:type="spellStart"/>
      <w:r w:rsidRPr="00BF0B98">
        <w:rPr>
          <w:rFonts w:ascii="Cambria" w:hAnsi="Cambria" w:cs="Arial"/>
          <w:sz w:val="20"/>
          <w:szCs w:val="20"/>
        </w:rPr>
        <w:t>r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BF0B98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BF0B98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BF0B98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BF0B98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BF0B98">
        <w:rPr>
          <w:rFonts w:ascii="Cambria" w:hAnsi="Cambria" w:cs="Arial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AF2A9B">
        <w:rPr>
          <w:rFonts w:ascii="Cambria" w:hAnsi="Cambria" w:cs="Arial"/>
          <w:bCs/>
          <w:sz w:val="20"/>
          <w:szCs w:val="20"/>
          <w:lang w:eastAsia="pl-PL"/>
        </w:rPr>
        <w:t>6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AF2A9B">
        <w:rPr>
          <w:rFonts w:ascii="Cambria" w:hAnsi="Cambria" w:cs="Arial"/>
          <w:bCs/>
          <w:sz w:val="20"/>
          <w:szCs w:val="20"/>
          <w:lang w:eastAsia="pl-PL"/>
        </w:rPr>
        <w:t>290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BF0B98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BF0B98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BF0B98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BF0B98">
      <w:pPr>
        <w:spacing w:after="120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BF0B98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BF0B98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BF0B98" w:rsidRPr="00BF0B98" w:rsidRDefault="00BF0B98" w:rsidP="00BF0B98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............................................................................................................).</w:t>
      </w:r>
    </w:p>
    <w:p w:rsidR="00BF0B98" w:rsidRPr="00BF0B98" w:rsidRDefault="00BF0B98" w:rsidP="00BF0B98">
      <w:pPr>
        <w:numPr>
          <w:ilvl w:val="0"/>
          <w:numId w:val="8"/>
        </w:numPr>
        <w:spacing w:after="12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BF0B98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BF0B98">
      <w:pPr>
        <w:numPr>
          <w:ilvl w:val="0"/>
          <w:numId w:val="8"/>
        </w:numPr>
        <w:spacing w:after="12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BF0B98">
      <w:pPr>
        <w:numPr>
          <w:ilvl w:val="0"/>
          <w:numId w:val="3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BF0B98">
      <w:pPr>
        <w:numPr>
          <w:ilvl w:val="0"/>
          <w:numId w:val="3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Default="00BF0B98" w:rsidP="00BF0B98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30640" w:rsidRPr="00092398" w:rsidRDefault="00B30640" w:rsidP="00B30640">
      <w:pPr>
        <w:pStyle w:val="Standard"/>
        <w:numPr>
          <w:ilvl w:val="0"/>
          <w:numId w:val="8"/>
        </w:numPr>
        <w:suppressAutoHyphens/>
        <w:autoSpaceDE/>
        <w:adjustRightInd/>
        <w:spacing w:after="120" w:line="276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092398">
        <w:rPr>
          <w:rFonts w:ascii="Cambria" w:hAnsi="Cambria" w:cs="Arial"/>
          <w:sz w:val="20"/>
          <w:szCs w:val="20"/>
        </w:rPr>
        <w:t>Zamawiający po 1 stycznia każdego roku realizacji przedmiotu zamówienia dokona waloryzacji wynagrodzenia wymienionego w ust. 1 o wskaźnik wzrostu minimalnej płacy krajowej oraz - pochodnych związanych ze wzrostem minimalnego wynagrodzenia w zakresie odprowadzenia składki na ubezpieczenie społeczne lub zdrowotne wobec osób wskazanych do wykonania zamówienia lub zmienionych za zgodą Zamawiającego i pozostających z Wykonawcą w stosunku umowy o pracę lub umów cywilno prawnych na dzień rozpoczęcia świadczenia usługi lub dokonanej zamiany tych osób. Waloryzacja będzie dokonana tylko wobec osób, które posiadały wynagrodzenie minimalne. W tym celu Wykonawca przedłoży umowę o pracę lub umowy cywilno prawne z tymi osobami. Zmiana wynagrodzenia obowiązuje od daty wejścia w życie przepisów.</w:t>
      </w:r>
    </w:p>
    <w:p w:rsidR="00B30640" w:rsidRPr="00BF0B98" w:rsidRDefault="00B30640" w:rsidP="00B30640">
      <w:pPr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spacing w:after="120"/>
        <w:ind w:left="360"/>
        <w:jc w:val="both"/>
        <w:rPr>
          <w:rFonts w:ascii="Cambria" w:hAnsi="Cambria" w:cs="Arial"/>
          <w:sz w:val="20"/>
          <w:szCs w:val="20"/>
        </w:rPr>
      </w:pPr>
    </w:p>
    <w:p w:rsidR="00445FA6" w:rsidRPr="000969E4" w:rsidRDefault="00445FA6" w:rsidP="00445FA6">
      <w:pPr>
        <w:pStyle w:val="Bezodstpw"/>
        <w:spacing w:after="120"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§ 11</w:t>
      </w:r>
    </w:p>
    <w:p w:rsidR="00445FA6" w:rsidRPr="006F659C" w:rsidRDefault="00445FA6" w:rsidP="00445FA6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6F659C">
        <w:rPr>
          <w:rFonts w:ascii="Cambria" w:hAnsi="Cambria" w:cs="Calibri"/>
          <w:b/>
          <w:bCs/>
          <w:sz w:val="20"/>
          <w:szCs w:val="20"/>
        </w:rPr>
        <w:t xml:space="preserve">Zamawiający nie </w:t>
      </w:r>
      <w:r w:rsidRPr="006F659C">
        <w:rPr>
          <w:rFonts w:ascii="Cambria" w:hAnsi="Cambria" w:cs="Calibri"/>
          <w:sz w:val="20"/>
          <w:szCs w:val="20"/>
        </w:rPr>
        <w:t xml:space="preserve">dopuszcza częściowego fakturowania robót . </w:t>
      </w:r>
    </w:p>
    <w:p w:rsidR="00BF0B98" w:rsidRPr="00BF0B98" w:rsidRDefault="00BF0B98" w:rsidP="00BF0B98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BF0B98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BF0B98" w:rsidRPr="00BF0B98" w:rsidRDefault="00BF0B98" w:rsidP="00BF0B98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faktury wraz  z protokołem odbioru robót końcowych i częściowych z kompletnymi dokumentami odbiorowymi, </w:t>
      </w:r>
    </w:p>
    <w:p w:rsidR="00BF0B98" w:rsidRPr="00BF0B98" w:rsidRDefault="00BF0B98" w:rsidP="00BF0B98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BF0B98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BF0B98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BF0B98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BF0B98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BF0B98">
      <w:pPr>
        <w:pStyle w:val="w5pktart"/>
        <w:ind w:left="851" w:hanging="425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BF0B98" w:rsidRPr="00BF0B98" w:rsidRDefault="00BF0B98" w:rsidP="00BF0B98">
      <w:pPr>
        <w:pStyle w:val="w5pktart"/>
        <w:ind w:left="851" w:hanging="425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BF0B98">
      <w:pPr>
        <w:pStyle w:val="w5pktart"/>
        <w:ind w:left="851" w:hanging="425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BF0B98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BF0B98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F0B98" w:rsidRPr="00BF0B98" w:rsidRDefault="00BF0B98" w:rsidP="00BF0B98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BF0B98" w:rsidRDefault="00BF0B98" w:rsidP="00BF0B98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BF0B98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BF0B98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BF0B98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BF0B98">
      <w:pPr>
        <w:spacing w:after="12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BF0B98">
      <w:pPr>
        <w:spacing w:after="12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BF0B98">
      <w:pPr>
        <w:spacing w:after="1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BF0B98">
      <w:pPr>
        <w:spacing w:after="1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spacing w:after="12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BF0B98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BF0B98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BF0B98">
      <w:pPr>
        <w:numPr>
          <w:ilvl w:val="0"/>
          <w:numId w:val="30"/>
        </w:numPr>
        <w:tabs>
          <w:tab w:val="num" w:pos="426"/>
        </w:tabs>
        <w:autoSpaceDE w:val="0"/>
        <w:spacing w:after="120" w:line="240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BF0B98">
      <w:pPr>
        <w:numPr>
          <w:ilvl w:val="0"/>
          <w:numId w:val="30"/>
        </w:numPr>
        <w:tabs>
          <w:tab w:val="num" w:pos="426"/>
        </w:tabs>
        <w:autoSpaceDE w:val="0"/>
        <w:spacing w:after="120" w:line="240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BF0B98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BF0B98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BF0B98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BF0B98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BF0B98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BF0B98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BF0B98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40" w:lineRule="auto"/>
        <w:ind w:hanging="108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BF0B98">
      <w:pPr>
        <w:tabs>
          <w:tab w:val="num" w:pos="426"/>
        </w:tabs>
        <w:spacing w:after="60"/>
        <w:ind w:left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BF0B98">
      <w:pPr>
        <w:tabs>
          <w:tab w:val="num" w:pos="426"/>
        </w:tabs>
        <w:spacing w:after="120"/>
        <w:ind w:left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BF0B98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 w:line="240" w:lineRule="auto"/>
        <w:ind w:left="426" w:hanging="284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BF0B98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923E61">
      <w:pPr>
        <w:spacing w:after="12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BF0B98">
      <w:pPr>
        <w:spacing w:after="1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923E61">
      <w:pPr>
        <w:spacing w:after="12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BF0B98">
      <w:pPr>
        <w:spacing w:after="1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BF0B98">
      <w:pPr>
        <w:spacing w:after="1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spacing w:after="12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BF0B98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BF0B98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BF0B98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BF0B98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BF0B98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BF0B98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BF0B98">
      <w:pPr>
        <w:pStyle w:val="Tekstpodstawowywcity2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1E62D8" w:rsidRPr="003E3F2B" w:rsidRDefault="001E62D8" w:rsidP="001E62D8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1E62D8" w:rsidRPr="003E3F2B" w:rsidRDefault="001E62D8" w:rsidP="001E62D8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E62D8" w:rsidRPr="003E3F2B" w:rsidRDefault="001E62D8" w:rsidP="001E62D8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E62D8" w:rsidRPr="003E3F2B" w:rsidRDefault="001E62D8" w:rsidP="001E62D8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E62D8" w:rsidRPr="003E3F2B" w:rsidRDefault="001E62D8" w:rsidP="001E62D8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1E62D8" w:rsidRPr="003E3F2B" w:rsidRDefault="001E62D8" w:rsidP="001E62D8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E62D8" w:rsidRPr="003E3F2B" w:rsidRDefault="001E62D8" w:rsidP="001E62D8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E62D8" w:rsidRPr="003E3F2B" w:rsidRDefault="001E62D8" w:rsidP="001E62D8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E62D8" w:rsidRPr="003E3F2B" w:rsidRDefault="001E62D8" w:rsidP="001E62D8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3E3F2B">
        <w:rPr>
          <w:rFonts w:ascii="Cambria" w:hAnsi="Cambria" w:cs="Arial"/>
          <w:sz w:val="20"/>
          <w:szCs w:val="20"/>
        </w:rPr>
        <w:t>m-cy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E62D8" w:rsidRPr="003E3F2B" w:rsidRDefault="001E62D8" w:rsidP="001E62D8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E62D8" w:rsidRPr="003E3F2B" w:rsidRDefault="001E62D8" w:rsidP="001E62D8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E62D8" w:rsidRPr="003E3F2B" w:rsidRDefault="001E62D8" w:rsidP="001E62D8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E62D8" w:rsidRPr="003E3F2B" w:rsidRDefault="001E62D8" w:rsidP="001E62D8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E62D8" w:rsidRPr="003E3F2B" w:rsidRDefault="001E62D8" w:rsidP="001E62D8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E62D8" w:rsidRPr="003E3F2B" w:rsidRDefault="001E62D8" w:rsidP="001E62D8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E62D8" w:rsidRPr="003E3F2B" w:rsidRDefault="001E62D8" w:rsidP="001E62D8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E62D8" w:rsidRPr="003E3F2B" w:rsidRDefault="001E62D8" w:rsidP="001E62D8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E62D8" w:rsidRPr="003E3F2B" w:rsidRDefault="001E62D8" w:rsidP="001E62D8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E62D8" w:rsidRDefault="001E62D8" w:rsidP="001E62D8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1E62D8" w:rsidRPr="003E3F2B" w:rsidRDefault="001E62D8" w:rsidP="001E62D8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1E62D8" w:rsidRPr="003E3F2B" w:rsidRDefault="001E62D8" w:rsidP="001E62D8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E62D8" w:rsidRPr="003E3F2B" w:rsidRDefault="001E62D8" w:rsidP="001E62D8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E62D8" w:rsidRPr="003E3F2B" w:rsidRDefault="001E62D8" w:rsidP="001E62D8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E62D8" w:rsidRPr="003E3F2B" w:rsidRDefault="001E62D8" w:rsidP="001E62D8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E62D8" w:rsidRDefault="001E62D8" w:rsidP="001E62D8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E62D8" w:rsidRPr="003E3F2B" w:rsidRDefault="001E62D8" w:rsidP="001E62D8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BF0B98">
      <w:pPr>
        <w:spacing w:after="1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spacing w:after="12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BF0B98">
      <w:pPr>
        <w:pStyle w:val="Tekstpodstawowywcity2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BF0B98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BF0B98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BF0B98" w:rsidRPr="00BF0B98" w:rsidRDefault="00BF0B98" w:rsidP="00BF0B98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BF0B98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BF0B98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BF0B98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BF0B98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>
        <w:rPr>
          <w:rFonts w:ascii="Cambria" w:hAnsi="Cambria" w:cs="Arial"/>
          <w:sz w:val="20"/>
          <w:szCs w:val="20"/>
        </w:rPr>
        <w:t xml:space="preserve">i gwarancji </w:t>
      </w:r>
      <w:r w:rsidRPr="00BF0B9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BF0B98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BF0B98" w:rsidRPr="00BF0B98" w:rsidRDefault="00BF0B98" w:rsidP="00BF0B98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>umowy w wysokości 5 % wynagrodzenia brutto określonego w § 10 ust. 1 umowy.</w:t>
      </w:r>
    </w:p>
    <w:p w:rsidR="00BF0B98" w:rsidRPr="00BF0B98" w:rsidRDefault="00BF0B98" w:rsidP="00BF0B98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BF0B98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BF0B98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BF0B98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BF0B98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BF0B98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BF0B98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BF0B98">
      <w:pPr>
        <w:pStyle w:val="Tekstpodstawowywcity2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pStyle w:val="Tekstpodstawowywcity2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BF0B98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BF0B98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BF0B98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BF0B98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BF0B98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BF0B98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BF0B98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BF0B98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BF0B98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BF0B98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BF0B98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BF0B98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BF0B98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BF0B98">
      <w:pPr>
        <w:numPr>
          <w:ilvl w:val="2"/>
          <w:numId w:val="18"/>
        </w:numPr>
        <w:spacing w:after="120" w:line="240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BF0B98">
      <w:pPr>
        <w:spacing w:after="12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BF0B98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D310BD">
        <w:rPr>
          <w:rFonts w:ascii="Cambria" w:hAnsi="Cambria" w:cs="Arial"/>
          <w:spacing w:val="-4"/>
          <w:sz w:val="20"/>
          <w:szCs w:val="20"/>
        </w:rPr>
        <w:t>5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D310BD">
        <w:rPr>
          <w:rFonts w:ascii="Cambria" w:hAnsi="Cambria" w:cs="Arial"/>
          <w:spacing w:val="-4"/>
          <w:sz w:val="20"/>
          <w:szCs w:val="20"/>
        </w:rPr>
        <w:t>2164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BF0B98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BF0B98">
      <w:pPr>
        <w:pStyle w:val="Tekstpodstawowywcity2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pStyle w:val="Tekstpodstawowywcity2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BF0B98">
      <w:pPr>
        <w:pStyle w:val="Tekstpodstawowywcity2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BF0B98">
      <w:pPr>
        <w:pStyle w:val="Tekstpodstawowywcity2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BF0B98">
      <w:pPr>
        <w:pStyle w:val="Tekstpodstawowywcity2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BF0B98">
      <w:pPr>
        <w:pStyle w:val="Tekstpodstawowywcity2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135853">
      <w:pPr>
        <w:pStyle w:val="Tekstpodstawowywcity2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BF0B98">
      <w:pPr>
        <w:pStyle w:val="Tekstpodstawowywcity2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BF0B98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Specyfikacja istotnych warunków zamówienia.</w:t>
      </w:r>
    </w:p>
    <w:p w:rsidR="00BF0B98" w:rsidRPr="00BF0B98" w:rsidRDefault="00BF0B98" w:rsidP="00BF0B98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BF0B98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BF0B98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135853" w:rsidRDefault="00135853" w:rsidP="00BF0B98">
      <w:pPr>
        <w:pStyle w:val="Tekstpodstawowy"/>
        <w:rPr>
          <w:rFonts w:ascii="Cambria" w:hAnsi="Cambria" w:cs="Arial"/>
          <w:b/>
          <w:bCs/>
          <w:sz w:val="20"/>
        </w:rPr>
      </w:pPr>
    </w:p>
    <w:p w:rsidR="00BF0B98" w:rsidRPr="00BF0B98" w:rsidRDefault="00BF0B98" w:rsidP="00BF0B98">
      <w:pPr>
        <w:pStyle w:val="Tekstpodstawowy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Pr="00BF0B98" w:rsidRDefault="00B44D8D" w:rsidP="00B44D8D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br w:type="column"/>
      </w:r>
      <w:r w:rsidRPr="000969E4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wykonanych robót w okresie gwarancji</w:t>
      </w:r>
    </w:p>
    <w:p w:rsidR="00EA4D95" w:rsidRPr="00F45B42" w:rsidRDefault="00F45B42" w:rsidP="00EA4D95">
      <w:pPr>
        <w:suppressAutoHyphens/>
        <w:autoSpaceDE w:val="0"/>
        <w:spacing w:after="240" w:line="276" w:lineRule="auto"/>
        <w:jc w:val="center"/>
        <w:rPr>
          <w:rFonts w:ascii="Cambria" w:hAnsi="Cambria" w:cs="Calibri"/>
          <w:b/>
          <w:bCs/>
          <w:iCs/>
          <w:sz w:val="24"/>
          <w:szCs w:val="24"/>
        </w:rPr>
      </w:pPr>
      <w:r w:rsidRPr="00F45B42">
        <w:rPr>
          <w:rFonts w:ascii="Cambria" w:hAnsi="Cambria" w:cs="Calibri"/>
          <w:b/>
          <w:bCs/>
          <w:sz w:val="24"/>
          <w:szCs w:val="24"/>
        </w:rPr>
        <w:t>„</w:t>
      </w:r>
      <w:r w:rsidRPr="00F45B42">
        <w:rPr>
          <w:rFonts w:ascii="Cambria" w:hAnsi="Cambria" w:cs="Calibri"/>
          <w:b/>
          <w:sz w:val="24"/>
          <w:szCs w:val="24"/>
        </w:rPr>
        <w:t xml:space="preserve">Termomodernizacja </w:t>
      </w:r>
      <w:r w:rsidR="009A6973">
        <w:rPr>
          <w:rFonts w:ascii="Cambria" w:hAnsi="Cambria" w:cs="Calibri"/>
          <w:b/>
          <w:sz w:val="24"/>
          <w:szCs w:val="24"/>
        </w:rPr>
        <w:t xml:space="preserve">i remont </w:t>
      </w:r>
      <w:r w:rsidRPr="00F45B42">
        <w:rPr>
          <w:rFonts w:ascii="Cambria" w:hAnsi="Cambria" w:cs="Calibri"/>
          <w:b/>
          <w:sz w:val="24"/>
          <w:szCs w:val="24"/>
        </w:rPr>
        <w:t>budynku Urzędu Gminy</w:t>
      </w:r>
      <w:r w:rsidRPr="00F45B42">
        <w:rPr>
          <w:rFonts w:ascii="Cambria" w:hAnsi="Cambria" w:cs="Calibri"/>
          <w:b/>
          <w:bCs/>
          <w:sz w:val="24"/>
          <w:szCs w:val="24"/>
        </w:rPr>
        <w:t>”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§ 1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5. Okres gwarancji wynosi </w:t>
      </w:r>
      <w:r w:rsidRPr="000969E4">
        <w:rPr>
          <w:rFonts w:ascii="Cambria" w:hAnsi="Cambria" w:cs="Calibri"/>
          <w:b/>
          <w:sz w:val="20"/>
          <w:szCs w:val="20"/>
        </w:rPr>
        <w:t xml:space="preserve">…. </w:t>
      </w:r>
      <w:r w:rsidR="001E62D8">
        <w:rPr>
          <w:rFonts w:ascii="Cambria" w:hAnsi="Cambria" w:cs="Calibri"/>
          <w:b/>
          <w:sz w:val="20"/>
          <w:szCs w:val="20"/>
        </w:rPr>
        <w:t>miesięcy</w:t>
      </w:r>
      <w:r w:rsidRPr="000969E4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§ 2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lastRenderedPageBreak/>
        <w:t>§ 3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§ 4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0969E4" w:rsidRDefault="00EA4D95" w:rsidP="00EA4D95">
      <w:pPr>
        <w:numPr>
          <w:ilvl w:val="0"/>
          <w:numId w:val="3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0969E4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0969E4" w:rsidRDefault="00EA4D95" w:rsidP="00EA4D95">
      <w:pPr>
        <w:numPr>
          <w:ilvl w:val="0"/>
          <w:numId w:val="3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0969E4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0969E4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0969E4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0969E4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0969E4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0969E4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0969E4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0969E4" w:rsidRDefault="00EA4D95" w:rsidP="00EA4D95">
      <w:pPr>
        <w:numPr>
          <w:ilvl w:val="0"/>
          <w:numId w:val="35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0969E4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0969E4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0969E4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0969E4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§ 5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0969E4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0969E4">
        <w:rPr>
          <w:rFonts w:ascii="Cambria" w:hAnsi="Cambria" w:cs="Calibri"/>
          <w:sz w:val="20"/>
          <w:szCs w:val="20"/>
        </w:rPr>
        <w:t>]</w:t>
      </w:r>
    </w:p>
    <w:p w:rsidR="00EA4D95" w:rsidRPr="006F659C" w:rsidRDefault="00EA4D95" w:rsidP="00EA4D95">
      <w:pPr>
        <w:spacing w:line="276" w:lineRule="auto"/>
        <w:ind w:left="284" w:hanging="284"/>
        <w:jc w:val="both"/>
        <w:rPr>
          <w:rFonts w:ascii="Cambria" w:hAnsi="Cambria" w:cs="Calibri"/>
          <w:b/>
          <w:color w:val="FF0000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3. </w:t>
      </w:r>
      <w:r w:rsidRPr="006F659C">
        <w:rPr>
          <w:rFonts w:ascii="Cambria" w:hAnsi="Cambria" w:cs="Calibri"/>
          <w:sz w:val="20"/>
          <w:szCs w:val="20"/>
        </w:rPr>
        <w:t>Wszelkie pisma skierowane do Zamawiającego należy wysyłać na adres</w:t>
      </w:r>
      <w:r w:rsidRPr="006F659C">
        <w:rPr>
          <w:rFonts w:ascii="Cambria" w:hAnsi="Cambria" w:cs="Calibri"/>
          <w:color w:val="FF0000"/>
          <w:sz w:val="20"/>
          <w:szCs w:val="20"/>
        </w:rPr>
        <w:t xml:space="preserve">: </w:t>
      </w:r>
      <w:r w:rsidRPr="006F659C">
        <w:rPr>
          <w:rFonts w:ascii="Cambria" w:hAnsi="Cambria"/>
          <w:b/>
          <w:sz w:val="20"/>
          <w:szCs w:val="20"/>
        </w:rPr>
        <w:t>Gmina Opatowiec, ul. Rynek 3, 28-520 Opatowiec</w:t>
      </w:r>
      <w:r w:rsidRPr="006F659C">
        <w:rPr>
          <w:rFonts w:ascii="Cambria" w:eastAsia="Times New Roman" w:hAnsi="Cambria" w:cs="Calibri"/>
          <w:b/>
          <w:bCs/>
          <w:color w:val="FF0000"/>
          <w:sz w:val="20"/>
          <w:szCs w:val="20"/>
          <w:lang w:eastAsia="pl-PL"/>
        </w:rPr>
        <w:t xml:space="preserve"> 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0969E4" w:rsidRDefault="00EA4D95" w:rsidP="00EA4D95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§ 6</w:t>
      </w:r>
    </w:p>
    <w:p w:rsidR="00EA4D95" w:rsidRPr="000969E4" w:rsidRDefault="00EA4D95" w:rsidP="00EA4D95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0969E4" w:rsidRDefault="00EA4D95" w:rsidP="00EA4D95">
      <w:pPr>
        <w:spacing w:line="276" w:lineRule="auto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0969E4" w:rsidRDefault="00EA4D95" w:rsidP="00EA4D95">
      <w:pPr>
        <w:spacing w:line="276" w:lineRule="auto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EA4D95" w:rsidRPr="000969E4" w:rsidRDefault="00EA4D95" w:rsidP="00EA4D95">
      <w:pPr>
        <w:spacing w:line="276" w:lineRule="auto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0969E4" w:rsidRDefault="00EA4D95" w:rsidP="00EA4D95">
      <w:pPr>
        <w:spacing w:line="276" w:lineRule="auto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0969E4" w:rsidRDefault="00EA4D95" w:rsidP="00EA4D95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0969E4" w:rsidRDefault="00EA4D95" w:rsidP="00EA4D95">
      <w:pPr>
        <w:spacing w:line="276" w:lineRule="auto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0969E4" w:rsidRDefault="00EA4D95" w:rsidP="00EA4D95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0969E4" w:rsidRDefault="00EA4D95" w:rsidP="00EA4D95">
      <w:pPr>
        <w:spacing w:line="276" w:lineRule="auto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Udzielający gwarancji</w:t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:rsidR="00EA4D95" w:rsidRPr="000969E4" w:rsidRDefault="00EA4D95" w:rsidP="00EA4D95">
      <w:pPr>
        <w:spacing w:line="276" w:lineRule="auto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Przedstawiciel Wykonawcy/Gwarant:</w:t>
      </w:r>
      <w:r w:rsidRPr="000969E4">
        <w:rPr>
          <w:rFonts w:ascii="Cambria" w:hAnsi="Cambria" w:cs="Calibri"/>
          <w:sz w:val="20"/>
          <w:szCs w:val="20"/>
        </w:rPr>
        <w:t xml:space="preserve"> </w:t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b/>
          <w:sz w:val="20"/>
          <w:szCs w:val="20"/>
        </w:rPr>
        <w:t xml:space="preserve"> </w:t>
      </w:r>
      <w:r w:rsidRPr="000969E4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:rsidR="00EA4D95" w:rsidRPr="000969E4" w:rsidRDefault="00EA4D95" w:rsidP="00EA4D95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BF0B98" w:rsidRDefault="00BF0B98">
      <w:pPr>
        <w:rPr>
          <w:rFonts w:ascii="Cambria" w:hAnsi="Cambria" w:cstheme="minorHAnsi"/>
          <w:sz w:val="20"/>
          <w:szCs w:val="20"/>
        </w:rPr>
      </w:pPr>
    </w:p>
    <w:sectPr w:rsidR="00BF0B98" w:rsidRPr="00BF0B98" w:rsidSect="002A1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02C5CE" w15:done="0"/>
  <w15:commentEx w15:paraId="2BD7EFF7" w15:done="0"/>
  <w15:commentEx w15:paraId="5F0EB592" w15:done="0"/>
  <w15:commentEx w15:paraId="5224F03A" w15:done="0"/>
  <w15:commentEx w15:paraId="02CFE3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9A" w:rsidRDefault="007F089A">
      <w:pPr>
        <w:spacing w:after="0" w:line="240" w:lineRule="auto"/>
      </w:pPr>
      <w:r>
        <w:separator/>
      </w:r>
    </w:p>
  </w:endnote>
  <w:endnote w:type="continuationSeparator" w:id="0">
    <w:p w:rsidR="007F089A" w:rsidRDefault="007F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F9" w:rsidRDefault="00091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95" w:rsidRPr="00B65163" w:rsidRDefault="00EA4D95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876B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876B4F" w:rsidRPr="00B65163">
      <w:rPr>
        <w:b/>
        <w:sz w:val="16"/>
        <w:szCs w:val="24"/>
      </w:rPr>
      <w:fldChar w:fldCharType="separate"/>
    </w:r>
    <w:r w:rsidR="00F02CEE">
      <w:rPr>
        <w:b/>
        <w:noProof/>
        <w:sz w:val="16"/>
      </w:rPr>
      <w:t>2</w:t>
    </w:r>
    <w:r w:rsidR="00876B4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876B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876B4F" w:rsidRPr="00B65163">
      <w:rPr>
        <w:b/>
        <w:sz w:val="16"/>
        <w:szCs w:val="24"/>
      </w:rPr>
      <w:fldChar w:fldCharType="separate"/>
    </w:r>
    <w:r w:rsidR="00F02CEE">
      <w:rPr>
        <w:b/>
        <w:noProof/>
        <w:sz w:val="16"/>
      </w:rPr>
      <w:t>14</w:t>
    </w:r>
    <w:r w:rsidR="00876B4F" w:rsidRPr="00B65163">
      <w:rPr>
        <w:b/>
        <w:sz w:val="16"/>
        <w:szCs w:val="24"/>
      </w:rPr>
      <w:fldChar w:fldCharType="end"/>
    </w:r>
  </w:p>
  <w:p w:rsidR="00EA4D95" w:rsidRDefault="00EA4D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95" w:rsidRPr="0046155A" w:rsidRDefault="00EA4D95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9A" w:rsidRDefault="007F089A">
      <w:pPr>
        <w:spacing w:after="0" w:line="240" w:lineRule="auto"/>
      </w:pPr>
      <w:r>
        <w:separator/>
      </w:r>
    </w:p>
  </w:footnote>
  <w:footnote w:type="continuationSeparator" w:id="0">
    <w:p w:rsidR="007F089A" w:rsidRDefault="007F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F9" w:rsidRDefault="000919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F9" w:rsidRDefault="000919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886"/>
      <w:gridCol w:w="2076"/>
      <w:gridCol w:w="3726"/>
    </w:tblGrid>
    <w:tr w:rsidR="000919F9" w:rsidTr="000919F9">
      <w:trPr>
        <w:jc w:val="center"/>
      </w:trPr>
      <w:tc>
        <w:tcPr>
          <w:tcW w:w="2886" w:type="dxa"/>
        </w:tcPr>
        <w:p w:rsidR="000919F9" w:rsidRDefault="000919F9" w:rsidP="00870079">
          <w:r>
            <w:rPr>
              <w:noProof/>
              <w:lang w:eastAsia="pl-PL"/>
            </w:rPr>
            <w:drawing>
              <wp:inline distT="0" distB="0" distL="0" distR="0">
                <wp:extent cx="1666875" cy="771525"/>
                <wp:effectExtent l="19050" t="0" r="9525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0919F9" w:rsidRDefault="000919F9" w:rsidP="00870079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152525" cy="5365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dxa"/>
        </w:tcPr>
        <w:p w:rsidR="000919F9" w:rsidRDefault="000919F9" w:rsidP="00870079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00275" cy="771525"/>
                <wp:effectExtent l="19050" t="0" r="9525" b="0"/>
                <wp:docPr id="3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F9" w:rsidRDefault="000919F9" w:rsidP="000919F9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r w:rsidRPr="005E57D3">
      <w:rPr>
        <w:rFonts w:ascii="Cambria" w:hAnsi="Cambria" w:cs="Arial"/>
        <w:bCs/>
        <w:iCs/>
        <w:sz w:val="20"/>
      </w:rPr>
      <w:t xml:space="preserve"> 271.1.2018</w:t>
    </w:r>
  </w:p>
  <w:p w:rsidR="00EA4D95" w:rsidRDefault="00EA4D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2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4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0"/>
  </w:num>
  <w:num w:numId="4">
    <w:abstractNumId w:val="7"/>
  </w:num>
  <w:num w:numId="5">
    <w:abstractNumId w:val="9"/>
  </w:num>
  <w:num w:numId="6">
    <w:abstractNumId w:val="52"/>
  </w:num>
  <w:num w:numId="7">
    <w:abstractNumId w:val="61"/>
  </w:num>
  <w:num w:numId="8">
    <w:abstractNumId w:val="51"/>
  </w:num>
  <w:num w:numId="9">
    <w:abstractNumId w:val="46"/>
  </w:num>
  <w:num w:numId="10">
    <w:abstractNumId w:val="40"/>
  </w:num>
  <w:num w:numId="11">
    <w:abstractNumId w:val="62"/>
  </w:num>
  <w:num w:numId="12">
    <w:abstractNumId w:val="44"/>
  </w:num>
  <w:num w:numId="13">
    <w:abstractNumId w:val="70"/>
  </w:num>
  <w:num w:numId="14">
    <w:abstractNumId w:val="39"/>
  </w:num>
  <w:num w:numId="15">
    <w:abstractNumId w:val="65"/>
  </w:num>
  <w:num w:numId="16">
    <w:abstractNumId w:val="48"/>
  </w:num>
  <w:num w:numId="17">
    <w:abstractNumId w:val="63"/>
  </w:num>
  <w:num w:numId="18">
    <w:abstractNumId w:val="60"/>
  </w:num>
  <w:num w:numId="19">
    <w:abstractNumId w:val="68"/>
  </w:num>
  <w:num w:numId="20">
    <w:abstractNumId w:val="47"/>
  </w:num>
  <w:num w:numId="21">
    <w:abstractNumId w:val="42"/>
  </w:num>
  <w:num w:numId="22">
    <w:abstractNumId w:val="43"/>
  </w:num>
  <w:num w:numId="23">
    <w:abstractNumId w:val="50"/>
  </w:num>
  <w:num w:numId="24">
    <w:abstractNumId w:val="45"/>
  </w:num>
  <w:num w:numId="25">
    <w:abstractNumId w:val="37"/>
  </w:num>
  <w:num w:numId="26">
    <w:abstractNumId w:val="55"/>
  </w:num>
  <w:num w:numId="27">
    <w:abstractNumId w:val="59"/>
  </w:num>
  <w:num w:numId="28">
    <w:abstractNumId w:val="49"/>
  </w:num>
  <w:num w:numId="29">
    <w:abstractNumId w:val="64"/>
  </w:num>
  <w:num w:numId="30">
    <w:abstractNumId w:val="41"/>
  </w:num>
  <w:num w:numId="31">
    <w:abstractNumId w:val="66"/>
  </w:num>
  <w:num w:numId="32">
    <w:abstractNumId w:val="58"/>
  </w:num>
  <w:num w:numId="33">
    <w:abstractNumId w:val="67"/>
  </w:num>
  <w:num w:numId="34">
    <w:abstractNumId w:val="38"/>
  </w:num>
  <w:num w:numId="35">
    <w:abstractNumId w:val="23"/>
  </w:num>
  <w:num w:numId="36">
    <w:abstractNumId w:val="56"/>
  </w:num>
  <w:num w:numId="37">
    <w:abstractNumId w:val="69"/>
  </w:num>
  <w:num w:numId="38">
    <w:abstractNumId w:val="57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2A0D"/>
    <w:rsid w:val="000110B7"/>
    <w:rsid w:val="000645D7"/>
    <w:rsid w:val="000919F9"/>
    <w:rsid w:val="00093967"/>
    <w:rsid w:val="000A01FD"/>
    <w:rsid w:val="000D68F2"/>
    <w:rsid w:val="000F345E"/>
    <w:rsid w:val="00122A1E"/>
    <w:rsid w:val="00135853"/>
    <w:rsid w:val="001566AD"/>
    <w:rsid w:val="00166C2B"/>
    <w:rsid w:val="001C0AC6"/>
    <w:rsid w:val="001D4D42"/>
    <w:rsid w:val="001E05EF"/>
    <w:rsid w:val="001E62D8"/>
    <w:rsid w:val="001F048F"/>
    <w:rsid w:val="001F54B2"/>
    <w:rsid w:val="00201B05"/>
    <w:rsid w:val="002150F1"/>
    <w:rsid w:val="00244C27"/>
    <w:rsid w:val="002A19B9"/>
    <w:rsid w:val="002D5E4F"/>
    <w:rsid w:val="002F410E"/>
    <w:rsid w:val="003017A8"/>
    <w:rsid w:val="00344C32"/>
    <w:rsid w:val="0037534C"/>
    <w:rsid w:val="00377DCD"/>
    <w:rsid w:val="00395E1E"/>
    <w:rsid w:val="003A2D5D"/>
    <w:rsid w:val="003D1173"/>
    <w:rsid w:val="003D6FFF"/>
    <w:rsid w:val="00400569"/>
    <w:rsid w:val="00406636"/>
    <w:rsid w:val="00445FA6"/>
    <w:rsid w:val="0046155A"/>
    <w:rsid w:val="00480B4A"/>
    <w:rsid w:val="004902C6"/>
    <w:rsid w:val="004A51B5"/>
    <w:rsid w:val="004E3775"/>
    <w:rsid w:val="004F66FE"/>
    <w:rsid w:val="00511109"/>
    <w:rsid w:val="00530095"/>
    <w:rsid w:val="0055344B"/>
    <w:rsid w:val="005741A4"/>
    <w:rsid w:val="00593BAB"/>
    <w:rsid w:val="005948EB"/>
    <w:rsid w:val="005B6E96"/>
    <w:rsid w:val="005D3310"/>
    <w:rsid w:val="005D5FDF"/>
    <w:rsid w:val="005F71A3"/>
    <w:rsid w:val="00603958"/>
    <w:rsid w:val="00606F7D"/>
    <w:rsid w:val="00620384"/>
    <w:rsid w:val="00642D1C"/>
    <w:rsid w:val="00655FA1"/>
    <w:rsid w:val="006755E7"/>
    <w:rsid w:val="006873AF"/>
    <w:rsid w:val="0069062C"/>
    <w:rsid w:val="006A49B1"/>
    <w:rsid w:val="006B1803"/>
    <w:rsid w:val="00705D19"/>
    <w:rsid w:val="00766C7F"/>
    <w:rsid w:val="00775C8A"/>
    <w:rsid w:val="00781151"/>
    <w:rsid w:val="00786BD1"/>
    <w:rsid w:val="007A0AFC"/>
    <w:rsid w:val="007B3AF7"/>
    <w:rsid w:val="007C3912"/>
    <w:rsid w:val="007C5F01"/>
    <w:rsid w:val="007D134E"/>
    <w:rsid w:val="007F089A"/>
    <w:rsid w:val="00831A51"/>
    <w:rsid w:val="00833582"/>
    <w:rsid w:val="00876B4F"/>
    <w:rsid w:val="008A4325"/>
    <w:rsid w:val="009022B9"/>
    <w:rsid w:val="00923E61"/>
    <w:rsid w:val="00945587"/>
    <w:rsid w:val="00967C00"/>
    <w:rsid w:val="00974040"/>
    <w:rsid w:val="009769F1"/>
    <w:rsid w:val="009819E5"/>
    <w:rsid w:val="00981A32"/>
    <w:rsid w:val="00995236"/>
    <w:rsid w:val="009A6973"/>
    <w:rsid w:val="009D0441"/>
    <w:rsid w:val="009D73DC"/>
    <w:rsid w:val="00A23877"/>
    <w:rsid w:val="00A238DA"/>
    <w:rsid w:val="00A72CEE"/>
    <w:rsid w:val="00A95A43"/>
    <w:rsid w:val="00AB0019"/>
    <w:rsid w:val="00AC03B3"/>
    <w:rsid w:val="00AF2A9B"/>
    <w:rsid w:val="00AF2C1D"/>
    <w:rsid w:val="00B10AC7"/>
    <w:rsid w:val="00B30640"/>
    <w:rsid w:val="00B44D8D"/>
    <w:rsid w:val="00B67C9A"/>
    <w:rsid w:val="00BF0B98"/>
    <w:rsid w:val="00C14613"/>
    <w:rsid w:val="00C21113"/>
    <w:rsid w:val="00C50357"/>
    <w:rsid w:val="00C936C1"/>
    <w:rsid w:val="00CA0EBC"/>
    <w:rsid w:val="00CE4488"/>
    <w:rsid w:val="00CF2106"/>
    <w:rsid w:val="00D2358E"/>
    <w:rsid w:val="00D26445"/>
    <w:rsid w:val="00D310BD"/>
    <w:rsid w:val="00D72A0D"/>
    <w:rsid w:val="00DD0072"/>
    <w:rsid w:val="00E32D1C"/>
    <w:rsid w:val="00E572EC"/>
    <w:rsid w:val="00E750B8"/>
    <w:rsid w:val="00E808D7"/>
    <w:rsid w:val="00E956C2"/>
    <w:rsid w:val="00EA4D95"/>
    <w:rsid w:val="00ED2F84"/>
    <w:rsid w:val="00F02CEE"/>
    <w:rsid w:val="00F07F02"/>
    <w:rsid w:val="00F147B3"/>
    <w:rsid w:val="00F45B42"/>
    <w:rsid w:val="00F522D5"/>
    <w:rsid w:val="00FC6818"/>
    <w:rsid w:val="00FD612A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1E62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37C6-8BC4-4CFF-8541-EC66DE30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5409</Words>
  <Characters>32458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5</cp:revision>
  <dcterms:created xsi:type="dcterms:W3CDTF">2018-01-04T09:39:00Z</dcterms:created>
  <dcterms:modified xsi:type="dcterms:W3CDTF">2018-01-04T14:34:00Z</dcterms:modified>
</cp:coreProperties>
</file>